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79" w:rsidRDefault="00FA5179" w:rsidP="00FA51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Лекція 1.</w:t>
      </w:r>
    </w:p>
    <w:p w:rsidR="009F6254" w:rsidRPr="00FA5179" w:rsidRDefault="00FA5179" w:rsidP="00FA51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3262D8" w:rsidRPr="003262D8">
        <w:rPr>
          <w:rFonts w:ascii="Times New Roman" w:hAnsi="Times New Roman" w:cs="Times New Roman"/>
          <w:sz w:val="28"/>
          <w:szCs w:val="28"/>
        </w:rPr>
        <w:t>Основні поняття, постулати і принципи метрології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30" w:rsidRDefault="005C3930" w:rsidP="005C3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930" w:rsidRPr="005C3930" w:rsidRDefault="005C3930" w:rsidP="005C39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930">
        <w:rPr>
          <w:rFonts w:ascii="Times New Roman" w:hAnsi="Times New Roman" w:cs="Times New Roman"/>
          <w:b/>
          <w:sz w:val="28"/>
          <w:szCs w:val="28"/>
        </w:rPr>
        <w:t>План лекції</w:t>
      </w:r>
    </w:p>
    <w:p w:rsidR="009F6254" w:rsidRDefault="009F6254" w:rsidP="005C39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930">
        <w:rPr>
          <w:rFonts w:ascii="Times New Roman" w:hAnsi="Times New Roman" w:cs="Times New Roman"/>
          <w:sz w:val="28"/>
          <w:szCs w:val="28"/>
        </w:rPr>
        <w:t>Основні поняття, постулати і принципи метрології</w:t>
      </w:r>
    </w:p>
    <w:p w:rsidR="00B9481F" w:rsidRDefault="00B9481F" w:rsidP="005C39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81F">
        <w:rPr>
          <w:rFonts w:ascii="Times New Roman" w:hAnsi="Times New Roman" w:cs="Times New Roman"/>
          <w:sz w:val="28"/>
          <w:szCs w:val="28"/>
        </w:rPr>
        <w:t>Засоби вимірювання, метод і методика виконання вимірювань (аналізу), суб'єкти вимірювання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481F" w:rsidRDefault="00B9481F" w:rsidP="005C39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81F">
        <w:rPr>
          <w:rFonts w:ascii="Times New Roman" w:hAnsi="Times New Roman" w:cs="Times New Roman"/>
          <w:sz w:val="28"/>
          <w:szCs w:val="28"/>
        </w:rPr>
        <w:t>Класифікація вимірювань, їх результатів і похибок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481F" w:rsidRPr="005C3930" w:rsidRDefault="00B9481F" w:rsidP="005C39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81F">
        <w:rPr>
          <w:rFonts w:ascii="Times New Roman" w:hAnsi="Times New Roman" w:cs="Times New Roman"/>
          <w:sz w:val="28"/>
          <w:szCs w:val="28"/>
        </w:rPr>
        <w:t>Сутність і прояв випадкових і систематичних похибок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254" w:rsidRPr="009F6254" w:rsidRDefault="009F6254" w:rsidP="009F6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6E8" w:rsidRPr="005047BD" w:rsidRDefault="00DF36E8" w:rsidP="00A1080F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7BD">
        <w:rPr>
          <w:rFonts w:ascii="Times New Roman" w:hAnsi="Times New Roman" w:cs="Times New Roman"/>
          <w:b/>
          <w:sz w:val="28"/>
          <w:szCs w:val="28"/>
        </w:rPr>
        <w:t>Основні поняття, постулати і принципи метрології</w:t>
      </w:r>
    </w:p>
    <w:p w:rsidR="009F6254" w:rsidRPr="005047BD" w:rsidRDefault="009F6254" w:rsidP="0073106C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7BD">
        <w:rPr>
          <w:rFonts w:ascii="Times New Roman" w:hAnsi="Times New Roman" w:cs="Times New Roman"/>
          <w:b/>
          <w:sz w:val="28"/>
          <w:szCs w:val="28"/>
        </w:rPr>
        <w:t>Визначення метрології</w:t>
      </w:r>
    </w:p>
    <w:p w:rsidR="009F6254" w:rsidRPr="009F6254" w:rsidRDefault="009F6254" w:rsidP="002C7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54">
        <w:rPr>
          <w:rFonts w:ascii="Times New Roman" w:hAnsi="Times New Roman" w:cs="Times New Roman"/>
          <w:sz w:val="28"/>
          <w:szCs w:val="28"/>
        </w:rPr>
        <w:t>Метрологія – наука про вимірювання, методи і засоби забезпечення їх єдності та способи досягнення необхідної точності.</w:t>
      </w:r>
    </w:p>
    <w:p w:rsidR="002C7311" w:rsidRDefault="009F6254" w:rsidP="002C731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254">
        <w:rPr>
          <w:rFonts w:ascii="Times New Roman" w:hAnsi="Times New Roman" w:cs="Times New Roman"/>
          <w:sz w:val="28"/>
          <w:szCs w:val="28"/>
        </w:rPr>
        <w:t>Слово «метрологія» утворене з двох грецьких слів: «</w:t>
      </w:r>
      <w:proofErr w:type="spellStart"/>
      <w:r w:rsidRPr="009F6254">
        <w:rPr>
          <w:rFonts w:ascii="Times New Roman" w:hAnsi="Times New Roman" w:cs="Times New Roman"/>
          <w:sz w:val="28"/>
          <w:szCs w:val="28"/>
        </w:rPr>
        <w:t>метрон</w:t>
      </w:r>
      <w:proofErr w:type="spellEnd"/>
      <w:r w:rsidRPr="009F6254">
        <w:rPr>
          <w:rFonts w:ascii="Times New Roman" w:hAnsi="Times New Roman" w:cs="Times New Roman"/>
          <w:sz w:val="28"/>
          <w:szCs w:val="28"/>
        </w:rPr>
        <w:t xml:space="preserve">» - міра і «логос» - вчення, тобто дослівний переклад </w:t>
      </w:r>
      <w:proofErr w:type="spellStart"/>
      <w:r w:rsidRPr="009F6254">
        <w:rPr>
          <w:rFonts w:ascii="Times New Roman" w:hAnsi="Times New Roman" w:cs="Times New Roman"/>
          <w:sz w:val="28"/>
          <w:szCs w:val="28"/>
        </w:rPr>
        <w:t>цьогослова</w:t>
      </w:r>
      <w:proofErr w:type="spellEnd"/>
      <w:r w:rsidRPr="009F6254">
        <w:rPr>
          <w:rFonts w:ascii="Times New Roman" w:hAnsi="Times New Roman" w:cs="Times New Roman"/>
          <w:sz w:val="28"/>
          <w:szCs w:val="28"/>
        </w:rPr>
        <w:t xml:space="preserve"> означає «вчення про міру». </w:t>
      </w:r>
    </w:p>
    <w:p w:rsidR="00143A4E" w:rsidRDefault="009F6254" w:rsidP="002C731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254">
        <w:rPr>
          <w:rFonts w:ascii="Times New Roman" w:hAnsi="Times New Roman" w:cs="Times New Roman"/>
          <w:sz w:val="28"/>
          <w:szCs w:val="28"/>
        </w:rPr>
        <w:t>Теоретична метрологія базується на законах фізики і математики. Правовою базою законодавчої метрології в Україні є закони «Про забезпечення єдності вимірювань» і «Про технічне регулювання».</w:t>
      </w:r>
    </w:p>
    <w:p w:rsidR="00684AC2" w:rsidRDefault="00684AC2" w:rsidP="009F6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06C" w:rsidRPr="005047BD" w:rsidRDefault="0073106C" w:rsidP="0073106C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7BD">
        <w:rPr>
          <w:rFonts w:ascii="Times New Roman" w:hAnsi="Times New Roman" w:cs="Times New Roman"/>
          <w:b/>
          <w:sz w:val="28"/>
          <w:szCs w:val="28"/>
        </w:rPr>
        <w:t>1.2. Фізичні величини та їх вимірювання</w:t>
      </w:r>
    </w:p>
    <w:p w:rsidR="0073106C" w:rsidRPr="0073106C" w:rsidRDefault="0073106C" w:rsidP="002C731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106C">
        <w:rPr>
          <w:rFonts w:ascii="Times New Roman" w:hAnsi="Times New Roman" w:cs="Times New Roman"/>
          <w:sz w:val="28"/>
          <w:szCs w:val="28"/>
        </w:rPr>
        <w:t>Основними поняттями метрології є поняття «фізичної величини» і «вимір». Фізична величина - характеристика однієї з властивостей фізичного об'єкта (фізичної системи, явища або процесу), загальна в якісному відношенні для багатьох фізичних об'єктів, але індивідуальна в кількісному відношенні для кожного з них. Наприклад, оточує нас має властивість протяжності. Характеристикою протяжності є довжина. Будь-які явища в реальному світі протікають не миттєво, а мають властивість тривалості. Характеристикою тривалості є час. Концентрація і зміст компонентів, з яких складаються матеріальні об'єкти, відносяться до фізичних величин і є характеристиками складу об'єкта. Поряд з фізичними існують і нефізичні величини, наприклад, запах і смак. На відміну від фізичних нефізичні величини не вимірюються, а оцінюються. Крім розглянутих вище фізичних і нефізичних величин матеріального світу існують і математичні величини, які не вимірюються і не оцінюються, а обчислюються.</w:t>
      </w:r>
    </w:p>
    <w:p w:rsidR="0073106C" w:rsidRPr="0073106C" w:rsidRDefault="0073106C" w:rsidP="002C731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106C">
        <w:rPr>
          <w:rFonts w:ascii="Times New Roman" w:hAnsi="Times New Roman" w:cs="Times New Roman"/>
          <w:sz w:val="28"/>
          <w:szCs w:val="28"/>
        </w:rPr>
        <w:t xml:space="preserve">Фізичні величини утворюють систему, тобто являють собою сукупність, утворену згідно з певними принципами. Усередині системи фізичні величини поділяються на основні і похідні. В якості основних фізичних величин </w:t>
      </w:r>
      <w:r w:rsidRPr="0073106C">
        <w:rPr>
          <w:rFonts w:ascii="Times New Roman" w:hAnsi="Times New Roman" w:cs="Times New Roman"/>
          <w:sz w:val="28"/>
          <w:szCs w:val="28"/>
        </w:rPr>
        <w:lastRenderedPageBreak/>
        <w:t xml:space="preserve">виступають ті з них, які характеризують фундаментальні властивості матеріального світу. Такими є 7 величин: довжина, маса, час, сила електричного струму, </w:t>
      </w:r>
      <w:r w:rsidR="002C7311">
        <w:rPr>
          <w:rFonts w:ascii="Times New Roman" w:hAnsi="Times New Roman" w:cs="Times New Roman"/>
          <w:sz w:val="28"/>
          <w:szCs w:val="28"/>
        </w:rPr>
        <w:t>термодинамічна</w:t>
      </w:r>
      <w:r w:rsidRPr="0073106C">
        <w:rPr>
          <w:rFonts w:ascii="Times New Roman" w:hAnsi="Times New Roman" w:cs="Times New Roman"/>
          <w:sz w:val="28"/>
          <w:szCs w:val="28"/>
        </w:rPr>
        <w:t xml:space="preserve"> температура, кількість речовини та сила світла. Всі інші фізичні величини є похідними і виражаються через основні. Наприклад, швидкість = довжина / час; об</w:t>
      </w:r>
      <w:r w:rsidR="002C7311" w:rsidRPr="002C7311">
        <w:rPr>
          <w:rFonts w:ascii="Times New Roman" w:hAnsi="Times New Roman" w:cs="Times New Roman"/>
          <w:sz w:val="28"/>
          <w:szCs w:val="28"/>
        </w:rPr>
        <w:t>’єм</w:t>
      </w:r>
      <w:r w:rsidR="002C7311">
        <w:rPr>
          <w:rFonts w:ascii="Times New Roman" w:hAnsi="Times New Roman" w:cs="Times New Roman"/>
          <w:sz w:val="28"/>
          <w:szCs w:val="28"/>
        </w:rPr>
        <w:t xml:space="preserve"> = довжин</w:t>
      </w:r>
      <w:r w:rsidR="005047BD">
        <w:rPr>
          <w:rFonts w:ascii="Times New Roman" w:hAnsi="Times New Roman" w:cs="Times New Roman"/>
          <w:sz w:val="28"/>
          <w:szCs w:val="28"/>
        </w:rPr>
        <w:t>а</w:t>
      </w:r>
      <w:r w:rsidR="005047BD" w:rsidRPr="005047B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3106C">
        <w:rPr>
          <w:rFonts w:ascii="Times New Roman" w:hAnsi="Times New Roman" w:cs="Times New Roman"/>
          <w:sz w:val="28"/>
          <w:szCs w:val="28"/>
        </w:rPr>
        <w:t xml:space="preserve">; </w:t>
      </w:r>
      <w:r w:rsidR="002C7311">
        <w:rPr>
          <w:rFonts w:ascii="Times New Roman" w:hAnsi="Times New Roman" w:cs="Times New Roman"/>
          <w:sz w:val="28"/>
          <w:szCs w:val="28"/>
        </w:rPr>
        <w:t>густина</w:t>
      </w:r>
      <w:r w:rsidRPr="0073106C">
        <w:rPr>
          <w:rFonts w:ascii="Times New Roman" w:hAnsi="Times New Roman" w:cs="Times New Roman"/>
          <w:sz w:val="28"/>
          <w:szCs w:val="28"/>
        </w:rPr>
        <w:t xml:space="preserve"> = маса / </w:t>
      </w:r>
      <w:r w:rsidR="002C7311">
        <w:rPr>
          <w:rFonts w:ascii="Times New Roman" w:hAnsi="Times New Roman" w:cs="Times New Roman"/>
          <w:sz w:val="28"/>
          <w:szCs w:val="28"/>
        </w:rPr>
        <w:t>довжина</w:t>
      </w:r>
      <w:r w:rsidRPr="002C731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3106C">
        <w:rPr>
          <w:rFonts w:ascii="Times New Roman" w:hAnsi="Times New Roman" w:cs="Times New Roman"/>
          <w:sz w:val="28"/>
          <w:szCs w:val="28"/>
        </w:rPr>
        <w:t>. Похідною фізичною величиною є і концентрація = кількість речовини / довжина</w:t>
      </w:r>
      <w:r w:rsidRPr="002C731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3106C">
        <w:rPr>
          <w:rFonts w:ascii="Times New Roman" w:hAnsi="Times New Roman" w:cs="Times New Roman"/>
          <w:sz w:val="28"/>
          <w:szCs w:val="28"/>
        </w:rPr>
        <w:t>.</w:t>
      </w:r>
    </w:p>
    <w:p w:rsidR="002C7311" w:rsidRDefault="0073106C" w:rsidP="002C731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311">
        <w:rPr>
          <w:rFonts w:ascii="Times New Roman" w:hAnsi="Times New Roman" w:cs="Times New Roman"/>
          <w:sz w:val="28"/>
          <w:szCs w:val="28"/>
        </w:rPr>
        <w:t xml:space="preserve">На відміну від основних фізичних величин, які завжди є розмірними, похідні фізичні величини можуть бути розмірними і безрозмірними. </w:t>
      </w:r>
      <w:r w:rsidRPr="00DC4BB6">
        <w:rPr>
          <w:rFonts w:ascii="Times New Roman" w:hAnsi="Times New Roman" w:cs="Times New Roman"/>
          <w:sz w:val="28"/>
          <w:szCs w:val="28"/>
        </w:rPr>
        <w:t xml:space="preserve">Розмірністю називають вираз у формі статечного одночлена, складеного з творів символів основних фізичних величин в різних ступенях, що відображає зв'язок даної фізичної величини з основними фізичними величинами з коефіцієнтом пропорційності, рівним одиниці. </w:t>
      </w:r>
      <w:r w:rsidRPr="0073106C">
        <w:rPr>
          <w:rFonts w:ascii="Times New Roman" w:hAnsi="Times New Roman" w:cs="Times New Roman"/>
          <w:sz w:val="28"/>
          <w:szCs w:val="28"/>
        </w:rPr>
        <w:t>При записи розмірності символи основних величин прийнято записувати великими літерами. Наприклад, розмірність швидкості - LT</w:t>
      </w:r>
      <w:r w:rsidRPr="005047BD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73106C">
        <w:rPr>
          <w:rFonts w:ascii="Times New Roman" w:hAnsi="Times New Roman" w:cs="Times New Roman"/>
          <w:sz w:val="28"/>
          <w:szCs w:val="28"/>
        </w:rPr>
        <w:t xml:space="preserve"> (де L і T - розмірності довжини і часу), сили - MLT</w:t>
      </w:r>
      <w:r w:rsidRPr="005047BD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73106C">
        <w:rPr>
          <w:rFonts w:ascii="Times New Roman" w:hAnsi="Times New Roman" w:cs="Times New Roman"/>
          <w:sz w:val="28"/>
          <w:szCs w:val="28"/>
        </w:rPr>
        <w:t xml:space="preserve"> (де M - розмірність маси). Показники ступеня (показники розмірності) можуть бути, як цілими, так і дробовими числами. Якщо показник розмірності хоча б однієї основної величини, з якої утворюється похідна величина, не дорівнює нулю, то така похідна фізична величина називається розмірної. В іншому випадку - безрозмірною. Прикладами безрозмірних величин можуть служити оптична </w:t>
      </w:r>
      <w:r w:rsidR="002C7311">
        <w:rPr>
          <w:rFonts w:ascii="Times New Roman" w:hAnsi="Times New Roman" w:cs="Times New Roman"/>
          <w:sz w:val="28"/>
          <w:szCs w:val="28"/>
        </w:rPr>
        <w:t>густина</w:t>
      </w:r>
      <w:r w:rsidRPr="0073106C">
        <w:rPr>
          <w:rFonts w:ascii="Times New Roman" w:hAnsi="Times New Roman" w:cs="Times New Roman"/>
          <w:sz w:val="28"/>
          <w:szCs w:val="28"/>
        </w:rPr>
        <w:t xml:space="preserve"> і різні частки, наприклад, об'ємна або масова. </w:t>
      </w:r>
    </w:p>
    <w:p w:rsidR="0073106C" w:rsidRPr="0073106C" w:rsidRDefault="0073106C" w:rsidP="002C731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106C">
        <w:rPr>
          <w:rFonts w:ascii="Times New Roman" w:hAnsi="Times New Roman" w:cs="Times New Roman"/>
          <w:sz w:val="28"/>
          <w:szCs w:val="28"/>
        </w:rPr>
        <w:t>Вимірювання є ключовим поняттям метрології. Виміряти фізичну величину - значить експериментально зіставити її з іншою величиною, що є тією ж характеристикою об'єкта, прийнятої за одиницю. Вимірювання може бути записано в формі рівняння:</w:t>
      </w:r>
    </w:p>
    <w:p w:rsidR="0073106C" w:rsidRPr="0073106C" w:rsidRDefault="00F32CCA" w:rsidP="002C73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9315" cy="36068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06C" w:rsidRPr="0073106C" w:rsidRDefault="0073106C" w:rsidP="00731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6C">
        <w:rPr>
          <w:rFonts w:ascii="Times New Roman" w:hAnsi="Times New Roman" w:cs="Times New Roman"/>
          <w:sz w:val="28"/>
          <w:szCs w:val="28"/>
        </w:rPr>
        <w:t>де Q - вимірювана фізична величина, [Q] - одиниця цієї фізичної величини, n - чисельне значення вимірюваної фізичної величини. 8 Основи метрології фізико-хімічних вимірювань і хімічного аналізу</w:t>
      </w:r>
    </w:p>
    <w:p w:rsidR="00684AC2" w:rsidRDefault="0073106C" w:rsidP="00712A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06C">
        <w:rPr>
          <w:rFonts w:ascii="Times New Roman" w:hAnsi="Times New Roman" w:cs="Times New Roman"/>
          <w:sz w:val="28"/>
          <w:szCs w:val="28"/>
        </w:rPr>
        <w:t xml:space="preserve">Одиниця фізичної величини </w:t>
      </w:r>
      <w:r w:rsidR="00712A08">
        <w:rPr>
          <w:rFonts w:ascii="Times New Roman" w:hAnsi="Times New Roman" w:cs="Times New Roman"/>
          <w:sz w:val="28"/>
          <w:szCs w:val="28"/>
        </w:rPr>
        <w:t>–</w:t>
      </w:r>
      <w:r w:rsidRPr="0073106C">
        <w:rPr>
          <w:rFonts w:ascii="Times New Roman" w:hAnsi="Times New Roman" w:cs="Times New Roman"/>
          <w:sz w:val="28"/>
          <w:szCs w:val="28"/>
        </w:rPr>
        <w:t xml:space="preserve"> фізична величина фіксованого розміру, якої умовно присвоєно числове значення рівне 1, і застосовується для кількісного вираження однорідних фізичних величин. Вибір одиниці фізичної величини довільний і є предметом домовленості. Чисельне значення вимірюваної фізичної величини залежить від вибору її одиниці. Від вибору одиниці не залежить розмір фізичної величини.</w:t>
      </w:r>
    </w:p>
    <w:p w:rsidR="00684AC2" w:rsidRDefault="00684AC2" w:rsidP="009F6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FA9" w:rsidRPr="002D0FA9" w:rsidRDefault="002D0FA9" w:rsidP="002D0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FA9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D0FA9">
        <w:rPr>
          <w:rFonts w:ascii="Times New Roman" w:hAnsi="Times New Roman" w:cs="Times New Roman"/>
          <w:sz w:val="28"/>
          <w:szCs w:val="28"/>
        </w:rPr>
        <w:t xml:space="preserve">Принцип єдності </w:t>
      </w:r>
      <w:proofErr w:type="spellStart"/>
      <w:r w:rsidRPr="002D0FA9">
        <w:rPr>
          <w:rFonts w:ascii="Times New Roman" w:hAnsi="Times New Roman" w:cs="Times New Roman"/>
          <w:sz w:val="28"/>
          <w:szCs w:val="28"/>
        </w:rPr>
        <w:t>вимірювань.Одиниці</w:t>
      </w:r>
      <w:proofErr w:type="spellEnd"/>
      <w:r w:rsidRPr="002D0FA9">
        <w:rPr>
          <w:rFonts w:ascii="Times New Roman" w:hAnsi="Times New Roman" w:cs="Times New Roman"/>
          <w:sz w:val="28"/>
          <w:szCs w:val="28"/>
        </w:rPr>
        <w:t xml:space="preserve"> фізичних величин. Одиниці концентрації </w:t>
      </w:r>
    </w:p>
    <w:p w:rsidR="002D0FA9" w:rsidRDefault="002D0FA9" w:rsidP="002C7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FA9">
        <w:rPr>
          <w:rFonts w:ascii="Times New Roman" w:hAnsi="Times New Roman" w:cs="Times New Roman"/>
          <w:sz w:val="28"/>
          <w:szCs w:val="28"/>
        </w:rPr>
        <w:t xml:space="preserve">Основним принципом метрології є принцип єдності вимірювань. Єдність вимірювань </w:t>
      </w:r>
      <w:r w:rsidR="002C7311">
        <w:rPr>
          <w:rFonts w:ascii="Times New Roman" w:hAnsi="Times New Roman" w:cs="Times New Roman"/>
          <w:sz w:val="28"/>
          <w:szCs w:val="28"/>
        </w:rPr>
        <w:t>–</w:t>
      </w:r>
      <w:r w:rsidRPr="002D0FA9">
        <w:rPr>
          <w:rFonts w:ascii="Times New Roman" w:hAnsi="Times New Roman" w:cs="Times New Roman"/>
          <w:sz w:val="28"/>
          <w:szCs w:val="28"/>
        </w:rPr>
        <w:t xml:space="preserve"> це стан вимірювань, що характеризується тим, що їх результати виражаються в узаконених одиницях, розміри яких у встановлених межах рівні розмірам одиниць, відтворюваних первинними еталонами, а похибки результатів вимірювань відомі та із заданою ймовірністю не виходять за встановлені межі. Таким чином, забезпечення єдності вимірювань неможливо без використання одних і тих же одиниць фізичних величин. У 1960 році була введена Міжнародна система фізичних одиниць СІ (SI) (див. </w:t>
      </w:r>
      <w:r w:rsidR="00B44E0B">
        <w:rPr>
          <w:rFonts w:ascii="Times New Roman" w:hAnsi="Times New Roman" w:cs="Times New Roman"/>
          <w:sz w:val="28"/>
          <w:szCs w:val="28"/>
        </w:rPr>
        <w:t>т</w:t>
      </w:r>
      <w:r w:rsidRPr="002D0FA9">
        <w:rPr>
          <w:rFonts w:ascii="Times New Roman" w:hAnsi="Times New Roman" w:cs="Times New Roman"/>
          <w:sz w:val="28"/>
          <w:szCs w:val="28"/>
        </w:rPr>
        <w:t>абл. 1.1.).</w:t>
      </w:r>
    </w:p>
    <w:p w:rsidR="00B44E0B" w:rsidRDefault="00B44E0B" w:rsidP="00B44E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53535" cy="22409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35" cy="224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E0B" w:rsidRPr="00B44E0B" w:rsidRDefault="00B44E0B" w:rsidP="002D0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FA9" w:rsidRPr="002D0FA9" w:rsidRDefault="00B44E0B" w:rsidP="002C731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0FA9" w:rsidRPr="002D0FA9">
        <w:rPr>
          <w:rFonts w:ascii="Times New Roman" w:hAnsi="Times New Roman" w:cs="Times New Roman"/>
          <w:sz w:val="28"/>
          <w:szCs w:val="28"/>
        </w:rPr>
        <w:t>истема СІ є обов'язковою з 1 січня 1980 року.</w:t>
      </w:r>
    </w:p>
    <w:p w:rsidR="002D0FA9" w:rsidRPr="002C7311" w:rsidRDefault="002D0FA9" w:rsidP="002C7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311">
        <w:rPr>
          <w:rFonts w:ascii="Times New Roman" w:hAnsi="Times New Roman" w:cs="Times New Roman"/>
          <w:sz w:val="28"/>
          <w:szCs w:val="28"/>
        </w:rPr>
        <w:t xml:space="preserve">Моль </w:t>
      </w:r>
      <w:r w:rsidR="002C7311">
        <w:rPr>
          <w:rFonts w:ascii="Times New Roman" w:hAnsi="Times New Roman" w:cs="Times New Roman"/>
          <w:sz w:val="28"/>
          <w:szCs w:val="28"/>
        </w:rPr>
        <w:t>–</w:t>
      </w:r>
      <w:r w:rsidRPr="002C7311">
        <w:rPr>
          <w:rFonts w:ascii="Times New Roman" w:hAnsi="Times New Roman" w:cs="Times New Roman"/>
          <w:sz w:val="28"/>
          <w:szCs w:val="28"/>
        </w:rPr>
        <w:t xml:space="preserve"> одиниця кількості речовини в системі СІ - дорівнює кількості речовини, що містить стільки ж структурних елементів (атомів, іонів, молекул або інших частинок), скільки атомів міститься в 12 г ізотопу 12 </w:t>
      </w:r>
      <w:r w:rsidRPr="002D0FA9">
        <w:rPr>
          <w:rFonts w:ascii="Times New Roman" w:hAnsi="Times New Roman" w:cs="Times New Roman"/>
          <w:sz w:val="28"/>
          <w:szCs w:val="28"/>
        </w:rPr>
        <w:t>C</w:t>
      </w:r>
      <w:r w:rsidR="002C7311">
        <w:rPr>
          <w:rFonts w:ascii="Times New Roman" w:hAnsi="Times New Roman" w:cs="Times New Roman"/>
          <w:sz w:val="28"/>
          <w:szCs w:val="28"/>
        </w:rPr>
        <w:t>.</w:t>
      </w:r>
      <w:r w:rsidRPr="002C7311">
        <w:rPr>
          <w:rFonts w:ascii="Times New Roman" w:hAnsi="Times New Roman" w:cs="Times New Roman"/>
          <w:sz w:val="28"/>
          <w:szCs w:val="28"/>
        </w:rPr>
        <w:t xml:space="preserve"> Це число називається числом </w:t>
      </w:r>
      <w:proofErr w:type="spellStart"/>
      <w:r w:rsidRPr="002C7311">
        <w:rPr>
          <w:rFonts w:ascii="Times New Roman" w:hAnsi="Times New Roman" w:cs="Times New Roman"/>
          <w:sz w:val="28"/>
          <w:szCs w:val="28"/>
        </w:rPr>
        <w:t>Авогадро</w:t>
      </w:r>
      <w:proofErr w:type="spellEnd"/>
      <w:r w:rsidRPr="002C7311">
        <w:rPr>
          <w:rFonts w:ascii="Times New Roman" w:hAnsi="Times New Roman" w:cs="Times New Roman"/>
          <w:sz w:val="28"/>
          <w:szCs w:val="28"/>
        </w:rPr>
        <w:t xml:space="preserve"> </w:t>
      </w:r>
      <w:r w:rsidR="002C73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7850" cy="16129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FA9" w:rsidRPr="002D0FA9" w:rsidRDefault="002D0FA9" w:rsidP="002C7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FA9">
        <w:rPr>
          <w:rFonts w:ascii="Times New Roman" w:hAnsi="Times New Roman" w:cs="Times New Roman"/>
          <w:sz w:val="28"/>
          <w:szCs w:val="28"/>
        </w:rPr>
        <w:t>Одиниці фізичних величин, які входять в систему СІ, називаються позасистемними. Перелік одиниць СІ і позасистемних одиниць наведено в ГОСТ (Державному стандарті) 8.417-81</w:t>
      </w:r>
      <w:r w:rsidR="002C7311">
        <w:rPr>
          <w:rFonts w:ascii="Times New Roman" w:hAnsi="Times New Roman" w:cs="Times New Roman"/>
          <w:sz w:val="28"/>
          <w:szCs w:val="28"/>
        </w:rPr>
        <w:t xml:space="preserve"> </w:t>
      </w:r>
      <w:r w:rsidRPr="002D0FA9">
        <w:rPr>
          <w:rFonts w:ascii="Times New Roman" w:hAnsi="Times New Roman" w:cs="Times New Roman"/>
          <w:sz w:val="28"/>
          <w:szCs w:val="28"/>
        </w:rPr>
        <w:t>«Метрологія. Одиниці фізичних величин ». Крім системи СІ існують інші системи, наприклад, СГС (сантиметр, грам, секунда).</w:t>
      </w:r>
    </w:p>
    <w:p w:rsidR="002D0FA9" w:rsidRPr="002D0FA9" w:rsidRDefault="002D0FA9" w:rsidP="002C7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FA9">
        <w:rPr>
          <w:rFonts w:ascii="Times New Roman" w:hAnsi="Times New Roman" w:cs="Times New Roman"/>
          <w:sz w:val="28"/>
          <w:szCs w:val="28"/>
        </w:rPr>
        <w:t>Щодо системи СІ позасистемні одиниці поділяють на 4 види (рис. 1.1):</w:t>
      </w:r>
    </w:p>
    <w:p w:rsidR="002D0FA9" w:rsidRPr="002D0FA9" w:rsidRDefault="002D0FA9" w:rsidP="002D0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FA9">
        <w:rPr>
          <w:rFonts w:ascii="Times New Roman" w:hAnsi="Times New Roman" w:cs="Times New Roman"/>
          <w:sz w:val="28"/>
          <w:szCs w:val="28"/>
        </w:rPr>
        <w:t>1) допустимі до застосування нарівні з одиницями СІ, наприклад, тонна - одиниця маси, літр (л) - одиниця обсягу та місткості, 1 л = 1 дм3;</w:t>
      </w:r>
    </w:p>
    <w:p w:rsidR="002D0FA9" w:rsidRPr="002D0FA9" w:rsidRDefault="002D0FA9" w:rsidP="002D0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FA9">
        <w:rPr>
          <w:rFonts w:ascii="Times New Roman" w:hAnsi="Times New Roman" w:cs="Times New Roman"/>
          <w:sz w:val="28"/>
          <w:szCs w:val="28"/>
        </w:rPr>
        <w:t>2) допустимі до застосування тільки в спеціальних областях, наприклад, світловий рік - в астрономії, гектар - у сільському господарстві;</w:t>
      </w:r>
    </w:p>
    <w:p w:rsidR="002D0FA9" w:rsidRPr="002D0FA9" w:rsidRDefault="002D0FA9" w:rsidP="002D0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FA9">
        <w:rPr>
          <w:rFonts w:ascii="Times New Roman" w:hAnsi="Times New Roman" w:cs="Times New Roman"/>
          <w:sz w:val="28"/>
          <w:szCs w:val="28"/>
        </w:rPr>
        <w:t>3) тимчасово допускаються, тобто використовувані до постанови про їх вилучення, такі як морська миля, карат;</w:t>
      </w:r>
    </w:p>
    <w:p w:rsidR="002D0FA9" w:rsidRDefault="002D0FA9" w:rsidP="002D0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FA9">
        <w:rPr>
          <w:rFonts w:ascii="Times New Roman" w:hAnsi="Times New Roman" w:cs="Times New Roman"/>
          <w:sz w:val="28"/>
          <w:szCs w:val="28"/>
        </w:rPr>
        <w:lastRenderedPageBreak/>
        <w:t>4) підлягають вилученню з ужитку, наприклад, міліметр ртутного стовпа, кінська сила, центнер, ангстрем, калорія.</w:t>
      </w:r>
    </w:p>
    <w:p w:rsidR="00DC7176" w:rsidRDefault="00DC7176" w:rsidP="00DC7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6611" cy="262085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337" cy="262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176" w:rsidRPr="00DC7176" w:rsidRDefault="00DC7176" w:rsidP="002D0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FA9" w:rsidRPr="002D0FA9" w:rsidRDefault="002D0FA9" w:rsidP="002C7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FA9">
        <w:rPr>
          <w:rFonts w:ascii="Times New Roman" w:hAnsi="Times New Roman" w:cs="Times New Roman"/>
          <w:sz w:val="28"/>
          <w:szCs w:val="28"/>
        </w:rPr>
        <w:t>Останні в силу історичних традицій, а часто через незнання продовжують використовуватися не тільки на побутовому рівні, але і в науковій літературі.</w:t>
      </w:r>
    </w:p>
    <w:p w:rsidR="002D0FA9" w:rsidRPr="002D0FA9" w:rsidRDefault="002D0FA9" w:rsidP="002C7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311">
        <w:rPr>
          <w:rFonts w:ascii="Times New Roman" w:hAnsi="Times New Roman" w:cs="Times New Roman"/>
          <w:sz w:val="28"/>
          <w:szCs w:val="28"/>
        </w:rPr>
        <w:t xml:space="preserve">Похідні одиниці утворюються з основних і раніше утворених похідних одиниць за допомогою рівнянь зв'язку між фізичними величинами, в яких числові коефіцієнти дорівнюють одиниці. </w:t>
      </w:r>
      <w:r w:rsidRPr="002D0FA9">
        <w:rPr>
          <w:rFonts w:ascii="Times New Roman" w:hAnsi="Times New Roman" w:cs="Times New Roman"/>
          <w:sz w:val="28"/>
          <w:szCs w:val="28"/>
        </w:rPr>
        <w:t>Похідні одиниці служать для вимірювання похідних фізичних величин. Наприклад, швидкість виражається в м / с; концентрація виражається в моль /м</w:t>
      </w:r>
      <w:r w:rsidRPr="002C731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D0FA9">
        <w:rPr>
          <w:rFonts w:ascii="Times New Roman" w:hAnsi="Times New Roman" w:cs="Times New Roman"/>
          <w:sz w:val="28"/>
          <w:szCs w:val="28"/>
        </w:rPr>
        <w:t>.</w:t>
      </w:r>
    </w:p>
    <w:p w:rsidR="002D0FA9" w:rsidRPr="002D0FA9" w:rsidRDefault="002D0FA9" w:rsidP="002C7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311">
        <w:rPr>
          <w:rFonts w:ascii="Times New Roman" w:hAnsi="Times New Roman" w:cs="Times New Roman"/>
          <w:sz w:val="28"/>
          <w:szCs w:val="28"/>
        </w:rPr>
        <w:t xml:space="preserve">З основних і похідних одиниць СІ утворюються кратні і частинні одиниці, які в ціле число раз (як правило, в 10 </w:t>
      </w:r>
      <w:r w:rsidRPr="002D0FA9">
        <w:rPr>
          <w:rFonts w:ascii="Times New Roman" w:hAnsi="Times New Roman" w:cs="Times New Roman"/>
          <w:sz w:val="28"/>
          <w:szCs w:val="28"/>
        </w:rPr>
        <w:t>n</w:t>
      </w:r>
      <w:r w:rsidRPr="002C7311">
        <w:rPr>
          <w:rFonts w:ascii="Times New Roman" w:hAnsi="Times New Roman" w:cs="Times New Roman"/>
          <w:sz w:val="28"/>
          <w:szCs w:val="28"/>
        </w:rPr>
        <w:t xml:space="preserve">, де </w:t>
      </w:r>
      <w:r w:rsidRPr="002D0FA9">
        <w:rPr>
          <w:rFonts w:ascii="Times New Roman" w:hAnsi="Times New Roman" w:cs="Times New Roman"/>
          <w:sz w:val="28"/>
          <w:szCs w:val="28"/>
        </w:rPr>
        <w:t>n</w:t>
      </w:r>
      <w:r w:rsidRPr="002C7311">
        <w:rPr>
          <w:rFonts w:ascii="Times New Roman" w:hAnsi="Times New Roman" w:cs="Times New Roman"/>
          <w:sz w:val="28"/>
          <w:szCs w:val="28"/>
        </w:rPr>
        <w:t xml:space="preserve"> - ціле число, яке може мати різний знак), відповідно, більше або менше базової одиниці. </w:t>
      </w:r>
      <w:r w:rsidRPr="002D0FA9">
        <w:rPr>
          <w:rFonts w:ascii="Times New Roman" w:hAnsi="Times New Roman" w:cs="Times New Roman"/>
          <w:sz w:val="28"/>
          <w:szCs w:val="28"/>
        </w:rPr>
        <w:t>Приклади кратних одиниць - кілометр і мегагерц, часткових - міліметр або мікроампер.</w:t>
      </w:r>
    </w:p>
    <w:p w:rsidR="002D0FA9" w:rsidRDefault="002D0FA9" w:rsidP="002D0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FA9">
        <w:rPr>
          <w:rFonts w:ascii="Times New Roman" w:hAnsi="Times New Roman" w:cs="Times New Roman"/>
          <w:sz w:val="28"/>
          <w:szCs w:val="28"/>
        </w:rPr>
        <w:t xml:space="preserve">Найважливішою фізичною величиною, що відноситься до області хімічного аналізу, є концентрація. Згідно з основними канонами метрології концентрація - міра (характеристика) складу речовини або об'єкта. Концентрація походить від латинського </w:t>
      </w:r>
      <w:proofErr w:type="spellStart"/>
      <w:r w:rsidRPr="002D0FA9">
        <w:rPr>
          <w:rFonts w:ascii="Times New Roman" w:hAnsi="Times New Roman" w:cs="Times New Roman"/>
          <w:sz w:val="28"/>
          <w:szCs w:val="28"/>
        </w:rPr>
        <w:t>concentration</w:t>
      </w:r>
      <w:proofErr w:type="spellEnd"/>
      <w:r w:rsidRPr="002D0FA9">
        <w:rPr>
          <w:rFonts w:ascii="Times New Roman" w:hAnsi="Times New Roman" w:cs="Times New Roman"/>
          <w:sz w:val="28"/>
          <w:szCs w:val="28"/>
        </w:rPr>
        <w:t xml:space="preserve"> - зосередження і є похідною фізичною величиною. Концентрація дорівнює відношенню кількості речовини в системі до об</w:t>
      </w:r>
      <w:r w:rsidR="002C7311" w:rsidRPr="002C7311">
        <w:rPr>
          <w:rFonts w:ascii="Times New Roman" w:hAnsi="Times New Roman" w:cs="Times New Roman"/>
          <w:sz w:val="28"/>
          <w:szCs w:val="28"/>
        </w:rPr>
        <w:t>’</w:t>
      </w:r>
      <w:r w:rsidR="002C7311">
        <w:rPr>
          <w:rFonts w:ascii="Times New Roman" w:hAnsi="Times New Roman" w:cs="Times New Roman"/>
          <w:sz w:val="28"/>
          <w:szCs w:val="28"/>
        </w:rPr>
        <w:t>єму</w:t>
      </w:r>
      <w:r w:rsidRPr="002D0FA9">
        <w:rPr>
          <w:rFonts w:ascii="Times New Roman" w:hAnsi="Times New Roman" w:cs="Times New Roman"/>
          <w:sz w:val="28"/>
          <w:szCs w:val="28"/>
        </w:rPr>
        <w:t xml:space="preserve"> цієї системи V, і позначається латинською буквою c:</w:t>
      </w:r>
    </w:p>
    <w:p w:rsidR="002C7311" w:rsidRPr="002C7311" w:rsidRDefault="002C7311" w:rsidP="002C73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18" cy="309093"/>
            <wp:effectExtent l="19050" t="0" r="1782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15" cy="30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FA9" w:rsidRPr="002D0FA9" w:rsidRDefault="002D0FA9" w:rsidP="002D0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FA9">
        <w:rPr>
          <w:rFonts w:ascii="Times New Roman" w:hAnsi="Times New Roman" w:cs="Times New Roman"/>
          <w:sz w:val="28"/>
          <w:szCs w:val="28"/>
        </w:rPr>
        <w:t> </w:t>
      </w:r>
      <w:r w:rsidR="002C7311">
        <w:rPr>
          <w:rFonts w:ascii="Times New Roman" w:hAnsi="Times New Roman" w:cs="Times New Roman"/>
          <w:sz w:val="28"/>
          <w:szCs w:val="28"/>
        </w:rPr>
        <w:tab/>
      </w:r>
      <w:r w:rsidRPr="002D0FA9">
        <w:rPr>
          <w:rFonts w:ascii="Times New Roman" w:hAnsi="Times New Roman" w:cs="Times New Roman"/>
          <w:sz w:val="28"/>
          <w:szCs w:val="28"/>
        </w:rPr>
        <w:t xml:space="preserve">В системі СІ одиницею концентрації є моль / м 3. У практиці хімічного аналізу, як правило, використовують частинні одиниці концентрації, наприклад, моль / л. Поряд з молярної або просто концентрацією в хімічному аналізі досить часто використовуються інші фізичні величини: масова </w:t>
      </w:r>
      <w:r w:rsidRPr="002D0FA9">
        <w:rPr>
          <w:rFonts w:ascii="Times New Roman" w:hAnsi="Times New Roman" w:cs="Times New Roman"/>
          <w:sz w:val="28"/>
          <w:szCs w:val="28"/>
        </w:rPr>
        <w:lastRenderedPageBreak/>
        <w:t xml:space="preserve">концентрація, що дорівнює відношенню маси речовини в системі до обсягу системи; об'ємна концентрація, що дорівнює відношенню обсягу речовини в системі до обсягу системи і </w:t>
      </w:r>
      <w:proofErr w:type="spellStart"/>
      <w:r w:rsidRPr="002D0FA9">
        <w:rPr>
          <w:rFonts w:ascii="Times New Roman" w:hAnsi="Times New Roman" w:cs="Times New Roman"/>
          <w:sz w:val="28"/>
          <w:szCs w:val="28"/>
        </w:rPr>
        <w:t>моляльна</w:t>
      </w:r>
      <w:proofErr w:type="spellEnd"/>
      <w:r w:rsidRPr="002D0FA9">
        <w:rPr>
          <w:rFonts w:ascii="Times New Roman" w:hAnsi="Times New Roman" w:cs="Times New Roman"/>
          <w:sz w:val="28"/>
          <w:szCs w:val="28"/>
        </w:rPr>
        <w:t xml:space="preserve"> (молярно-масова) концентрація, що дорівнює відношенню кількості речовини в розчині до маси розчинника.</w:t>
      </w:r>
    </w:p>
    <w:p w:rsidR="002D0FA9" w:rsidRPr="002D0FA9" w:rsidRDefault="002D0FA9" w:rsidP="002C7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FA9">
        <w:rPr>
          <w:rFonts w:ascii="Times New Roman" w:hAnsi="Times New Roman" w:cs="Times New Roman"/>
          <w:sz w:val="28"/>
          <w:szCs w:val="28"/>
        </w:rPr>
        <w:t xml:space="preserve">До введення системи СІ в якості одиниць концентрації часто використовували будь-які форми вираження відносного змісту компонента в системі, а саме його молярну, масову і об'ємну частку. Ці частки зазвичай виражаються в процентах, тобто вони є безрозмірними величинами. До теперішнього часу в якості характеристики відносного змісту </w:t>
      </w:r>
      <w:proofErr w:type="spellStart"/>
      <w:r w:rsidRPr="002D0FA9">
        <w:rPr>
          <w:rFonts w:ascii="Times New Roman" w:hAnsi="Times New Roman" w:cs="Times New Roman"/>
          <w:sz w:val="28"/>
          <w:szCs w:val="28"/>
        </w:rPr>
        <w:t>мікрокомпонентів</w:t>
      </w:r>
      <w:proofErr w:type="spellEnd"/>
      <w:r w:rsidRPr="002D0FA9">
        <w:rPr>
          <w:rFonts w:ascii="Times New Roman" w:hAnsi="Times New Roman" w:cs="Times New Roman"/>
          <w:sz w:val="28"/>
          <w:szCs w:val="28"/>
        </w:rPr>
        <w:t xml:space="preserve"> використовуються різні частинні показники:</w:t>
      </w:r>
    </w:p>
    <w:p w:rsidR="002D0FA9" w:rsidRPr="002D0FA9" w:rsidRDefault="002D0FA9" w:rsidP="002D0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FA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D0FA9">
        <w:rPr>
          <w:rFonts w:ascii="Times New Roman" w:hAnsi="Times New Roman" w:cs="Times New Roman"/>
          <w:sz w:val="28"/>
          <w:szCs w:val="28"/>
        </w:rPr>
        <w:t>pm</w:t>
      </w:r>
      <w:proofErr w:type="spellEnd"/>
      <w:r w:rsidRPr="002D0FA9">
        <w:rPr>
          <w:rFonts w:ascii="Times New Roman" w:hAnsi="Times New Roman" w:cs="Times New Roman"/>
          <w:sz w:val="28"/>
          <w:szCs w:val="28"/>
        </w:rPr>
        <w:t xml:space="preserve"> (проміле) = 10 -3 (1 частина на тисячу);</w:t>
      </w:r>
    </w:p>
    <w:p w:rsidR="002D0FA9" w:rsidRPr="002D0FA9" w:rsidRDefault="002D0FA9" w:rsidP="002D0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FA9">
        <w:rPr>
          <w:rFonts w:ascii="Times New Roman" w:hAnsi="Times New Roman" w:cs="Times New Roman"/>
          <w:sz w:val="28"/>
          <w:szCs w:val="28"/>
        </w:rPr>
        <w:t xml:space="preserve">• 6 10 </w:t>
      </w:r>
      <w:proofErr w:type="spellStart"/>
      <w:r w:rsidRPr="002D0FA9">
        <w:rPr>
          <w:rFonts w:ascii="Times New Roman" w:hAnsi="Times New Roman" w:cs="Times New Roman"/>
          <w:sz w:val="28"/>
          <w:szCs w:val="28"/>
        </w:rPr>
        <w:t>ppm</w:t>
      </w:r>
      <w:proofErr w:type="spellEnd"/>
      <w:r w:rsidRPr="002D0FA9">
        <w:rPr>
          <w:rFonts w:ascii="Times New Roman" w:hAnsi="Times New Roman" w:cs="Times New Roman"/>
          <w:sz w:val="28"/>
          <w:szCs w:val="28"/>
        </w:rPr>
        <w:t xml:space="preserve"> - = (1 частина на мільйон);</w:t>
      </w:r>
    </w:p>
    <w:p w:rsidR="002D0FA9" w:rsidRPr="002D0FA9" w:rsidRDefault="002D0FA9" w:rsidP="002D0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FA9">
        <w:rPr>
          <w:rFonts w:ascii="Times New Roman" w:hAnsi="Times New Roman" w:cs="Times New Roman"/>
          <w:sz w:val="28"/>
          <w:szCs w:val="28"/>
        </w:rPr>
        <w:t xml:space="preserve">• 9 10 </w:t>
      </w:r>
      <w:proofErr w:type="spellStart"/>
      <w:r w:rsidRPr="002D0FA9">
        <w:rPr>
          <w:rFonts w:ascii="Times New Roman" w:hAnsi="Times New Roman" w:cs="Times New Roman"/>
          <w:sz w:val="28"/>
          <w:szCs w:val="28"/>
        </w:rPr>
        <w:t>ppb</w:t>
      </w:r>
      <w:proofErr w:type="spellEnd"/>
      <w:r w:rsidRPr="002D0FA9">
        <w:rPr>
          <w:rFonts w:ascii="Times New Roman" w:hAnsi="Times New Roman" w:cs="Times New Roman"/>
          <w:sz w:val="28"/>
          <w:szCs w:val="28"/>
        </w:rPr>
        <w:t xml:space="preserve"> - = (1 частина на мільярд (</w:t>
      </w:r>
      <w:proofErr w:type="spellStart"/>
      <w:r w:rsidRPr="002D0FA9">
        <w:rPr>
          <w:rFonts w:ascii="Times New Roman" w:hAnsi="Times New Roman" w:cs="Times New Roman"/>
          <w:sz w:val="28"/>
          <w:szCs w:val="28"/>
        </w:rPr>
        <w:t>мільярд</w:t>
      </w:r>
      <w:proofErr w:type="spellEnd"/>
      <w:r w:rsidRPr="002D0FA9">
        <w:rPr>
          <w:rFonts w:ascii="Times New Roman" w:hAnsi="Times New Roman" w:cs="Times New Roman"/>
          <w:sz w:val="28"/>
          <w:szCs w:val="28"/>
        </w:rPr>
        <w:t>));</w:t>
      </w:r>
    </w:p>
    <w:p w:rsidR="002D0FA9" w:rsidRPr="002D0FA9" w:rsidRDefault="002D0FA9" w:rsidP="002D0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FA9">
        <w:rPr>
          <w:rFonts w:ascii="Times New Roman" w:hAnsi="Times New Roman" w:cs="Times New Roman"/>
          <w:sz w:val="28"/>
          <w:szCs w:val="28"/>
        </w:rPr>
        <w:t xml:space="preserve">• 12 10 </w:t>
      </w:r>
      <w:proofErr w:type="spellStart"/>
      <w:r w:rsidRPr="002D0FA9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2D0FA9">
        <w:rPr>
          <w:rFonts w:ascii="Times New Roman" w:hAnsi="Times New Roman" w:cs="Times New Roman"/>
          <w:sz w:val="28"/>
          <w:szCs w:val="28"/>
        </w:rPr>
        <w:t xml:space="preserve"> - = (1 частина на трильйон).</w:t>
      </w:r>
    </w:p>
    <w:p w:rsidR="002D0FA9" w:rsidRPr="002D0FA9" w:rsidRDefault="002D0FA9" w:rsidP="002C7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FA9">
        <w:rPr>
          <w:rFonts w:ascii="Times New Roman" w:hAnsi="Times New Roman" w:cs="Times New Roman"/>
          <w:sz w:val="28"/>
          <w:szCs w:val="28"/>
        </w:rPr>
        <w:t xml:space="preserve">При використанні перерахованих вище часткових показників обов'язково вказується, які частки, об'ємні або масові, застосовуються. Для цього використовуються відповідні індекси, наприклад, </w:t>
      </w:r>
      <w:proofErr w:type="spellStart"/>
      <w:r w:rsidRPr="002D0FA9">
        <w:rPr>
          <w:rFonts w:ascii="Times New Roman" w:hAnsi="Times New Roman" w:cs="Times New Roman"/>
          <w:sz w:val="28"/>
          <w:szCs w:val="28"/>
        </w:rPr>
        <w:t>ppb</w:t>
      </w:r>
      <w:proofErr w:type="spellEnd"/>
      <w:r w:rsidRPr="002D0FA9">
        <w:rPr>
          <w:rFonts w:ascii="Times New Roman" w:hAnsi="Times New Roman" w:cs="Times New Roman"/>
          <w:sz w:val="28"/>
          <w:szCs w:val="28"/>
        </w:rPr>
        <w:t xml:space="preserve"> v або </w:t>
      </w:r>
      <w:proofErr w:type="spellStart"/>
      <w:r w:rsidRPr="002D0FA9">
        <w:rPr>
          <w:rFonts w:ascii="Times New Roman" w:hAnsi="Times New Roman" w:cs="Times New Roman"/>
          <w:sz w:val="28"/>
          <w:szCs w:val="28"/>
        </w:rPr>
        <w:t>ppb</w:t>
      </w:r>
      <w:proofErr w:type="spellEnd"/>
      <w:r w:rsidRPr="002D0FA9">
        <w:rPr>
          <w:rFonts w:ascii="Times New Roman" w:hAnsi="Times New Roman" w:cs="Times New Roman"/>
          <w:sz w:val="28"/>
          <w:szCs w:val="28"/>
        </w:rPr>
        <w:t xml:space="preserve"> m. Для характеристики газових сумішей зазвичай використовуються об'ємні, для розчинів - масові частки.</w:t>
      </w:r>
    </w:p>
    <w:p w:rsidR="00684AC2" w:rsidRDefault="002D0FA9" w:rsidP="002C7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FA9">
        <w:rPr>
          <w:rFonts w:ascii="Times New Roman" w:hAnsi="Times New Roman" w:cs="Times New Roman"/>
          <w:sz w:val="28"/>
          <w:szCs w:val="28"/>
        </w:rPr>
        <w:t>Концентрація компонента має зовсім інший фізичний зміст, ніж його відносний вміст.</w:t>
      </w:r>
    </w:p>
    <w:p w:rsidR="002C7311" w:rsidRDefault="002C7311" w:rsidP="002C731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1E12" w:rsidRPr="00B41E12">
        <w:rPr>
          <w:rFonts w:ascii="Times New Roman" w:hAnsi="Times New Roman" w:cs="Times New Roman"/>
          <w:sz w:val="28"/>
          <w:szCs w:val="28"/>
        </w:rPr>
        <w:t xml:space="preserve">Концентрація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41E12" w:rsidRPr="00B41E12">
        <w:rPr>
          <w:rFonts w:ascii="Times New Roman" w:hAnsi="Times New Roman" w:cs="Times New Roman"/>
          <w:sz w:val="28"/>
          <w:szCs w:val="28"/>
        </w:rPr>
        <w:t xml:space="preserve"> це ступінь зосередження компонента в системі, в той час як частка відображає, яка кількість даного компонента в системі в порівнянні із загальною кількістю речовини в цій системі. Особливо чітко ця різниця проявляється в разі газів. Стиснення газу в замкнутій системі шляхом зменшення його обсягу, призводить до збільшення концентрації компонентів газової суміші, в той час як їх частки залишаються незмінними. Для вимірювання концентрації компонента досить виміряти його кількість, масу або обсяг і обсяг системи. Об'єктивним недоліком такої фізичної величини, як молярна концентрація, при приготуванні розчинів є те, що безпосередньо виміряти кількості речовини, як правило, не можна, в той час як виміряти його масу або обсяг зазвичай не становить труднощів.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AC2" w:rsidRDefault="002C7311" w:rsidP="002C731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1E12" w:rsidRPr="00B41E12">
        <w:rPr>
          <w:rFonts w:ascii="Times New Roman" w:hAnsi="Times New Roman" w:cs="Times New Roman"/>
          <w:sz w:val="28"/>
          <w:szCs w:val="28"/>
        </w:rPr>
        <w:t xml:space="preserve">Той чи інший спосіб вираження концентрації в чому визначається специфікою аналітичного методу - характером функціонального зв'язку величини аналітичного сигналу і концентрації </w:t>
      </w:r>
      <w:proofErr w:type="spellStart"/>
      <w:r w:rsidR="00B41E12" w:rsidRPr="00B41E12">
        <w:rPr>
          <w:rFonts w:ascii="Times New Roman" w:hAnsi="Times New Roman" w:cs="Times New Roman"/>
          <w:sz w:val="28"/>
          <w:szCs w:val="28"/>
        </w:rPr>
        <w:t>аналіту</w:t>
      </w:r>
      <w:proofErr w:type="spellEnd"/>
      <w:r w:rsidR="00B41E12" w:rsidRPr="00B41E12">
        <w:rPr>
          <w:rFonts w:ascii="Times New Roman" w:hAnsi="Times New Roman" w:cs="Times New Roman"/>
          <w:sz w:val="28"/>
          <w:szCs w:val="28"/>
        </w:rPr>
        <w:t xml:space="preserve">. Молярна концентрація крім </w:t>
      </w:r>
      <w:proofErr w:type="spellStart"/>
      <w:r w:rsidR="00B41E12" w:rsidRPr="00B41E12">
        <w:rPr>
          <w:rFonts w:ascii="Times New Roman" w:hAnsi="Times New Roman" w:cs="Times New Roman"/>
          <w:sz w:val="28"/>
          <w:szCs w:val="28"/>
        </w:rPr>
        <w:t>титриметрии</w:t>
      </w:r>
      <w:proofErr w:type="spellEnd"/>
      <w:r w:rsidR="00B41E12" w:rsidRPr="00B41E12">
        <w:rPr>
          <w:rFonts w:ascii="Times New Roman" w:hAnsi="Times New Roman" w:cs="Times New Roman"/>
          <w:sz w:val="28"/>
          <w:szCs w:val="28"/>
        </w:rPr>
        <w:t>, заснованої на законі еквівалентів, зазвичай застосовують в потенціометрії. У спектральних методах аналізу частіше використовують масову, а в хроматографічних методах при аналізі рідин і газів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E12" w:rsidRPr="00B41E12">
        <w:rPr>
          <w:rFonts w:ascii="Times New Roman" w:hAnsi="Times New Roman" w:cs="Times New Roman"/>
          <w:sz w:val="28"/>
          <w:szCs w:val="28"/>
        </w:rPr>
        <w:t xml:space="preserve">об'ємну концентрацію визначених речовин. Ще одним аргументом у </w:t>
      </w:r>
      <w:r w:rsidR="00B41E12" w:rsidRPr="00B41E12">
        <w:rPr>
          <w:rFonts w:ascii="Times New Roman" w:hAnsi="Times New Roman" w:cs="Times New Roman"/>
          <w:sz w:val="28"/>
          <w:szCs w:val="28"/>
        </w:rPr>
        <w:lastRenderedPageBreak/>
        <w:t xml:space="preserve">виборі тієї чи іншої форми вираження концентрації є призначення результатів аналізу. Так, при аналізі об'єктів навколишнього середовища результати раціонально виражати в одиницях масової концентрації, які використовуються в якості одиниць різних нормативів, зокрема, гранично допустимих концентрацій (ГДК), які для повітряних середовищ виражаються в мг / м3, а для водних - в мг/л. </w:t>
      </w:r>
    </w:p>
    <w:p w:rsidR="00684AC2" w:rsidRDefault="00684AC2" w:rsidP="009F6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120" w:rsidRPr="00F71120" w:rsidRDefault="00F71120" w:rsidP="00F711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120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1120">
        <w:rPr>
          <w:rFonts w:ascii="Times New Roman" w:hAnsi="Times New Roman" w:cs="Times New Roman"/>
          <w:sz w:val="28"/>
          <w:szCs w:val="28"/>
        </w:rPr>
        <w:t>остулати метрології</w:t>
      </w:r>
    </w:p>
    <w:p w:rsidR="002C7311" w:rsidRDefault="00F71120" w:rsidP="002C7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120">
        <w:rPr>
          <w:rFonts w:ascii="Times New Roman" w:hAnsi="Times New Roman" w:cs="Times New Roman"/>
          <w:sz w:val="28"/>
          <w:szCs w:val="28"/>
        </w:rPr>
        <w:t>Метою вимірювання є встановлення значення вимірюваної величини.</w:t>
      </w:r>
    </w:p>
    <w:p w:rsidR="00F71120" w:rsidRPr="00F71120" w:rsidRDefault="00F71120" w:rsidP="002C7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120">
        <w:rPr>
          <w:rFonts w:ascii="Times New Roman" w:hAnsi="Times New Roman" w:cs="Times New Roman"/>
          <w:sz w:val="28"/>
          <w:szCs w:val="28"/>
        </w:rPr>
        <w:t xml:space="preserve"> Відповідно до першого або основного постулату метрології, результат вимірювання є випадковою величиною. Це пов'язано з тим, що зіставлення вимірюваної величини з одиницею цієї величини, як правило, проводиться опосередковано і зіставлення відбувається під впливом безлічі випадкових і невипадкових факторів, точний облік яких неможливий, а результат спільного впливу непередбачуваний. Головною особливістю вимірювальної процедури є те, що при її повторенні через випадкового характеру вимірюваної величини відлік виходить весь час різним.</w:t>
      </w:r>
    </w:p>
    <w:p w:rsidR="00F71120" w:rsidRDefault="00F71120" w:rsidP="002C7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120">
        <w:rPr>
          <w:rFonts w:ascii="Times New Roman" w:hAnsi="Times New Roman" w:cs="Times New Roman"/>
          <w:sz w:val="28"/>
          <w:szCs w:val="28"/>
        </w:rPr>
        <w:t>Другий постулат метрології: будь-яке вимірювання передбачає обов'язкове використання апріорної інформації про вимірювану величину. По-перше, необхідно мати уявлення про об'єкт аналізу. Наприклад, відомості про те, що об'єктом аналізу</w:t>
      </w:r>
      <w:r w:rsidR="002C7311">
        <w:rPr>
          <w:rFonts w:ascii="Times New Roman" w:hAnsi="Times New Roman" w:cs="Times New Roman"/>
          <w:sz w:val="28"/>
          <w:szCs w:val="28"/>
        </w:rPr>
        <w:t xml:space="preserve"> </w:t>
      </w:r>
      <w:r w:rsidRPr="00F71120">
        <w:rPr>
          <w:rFonts w:ascii="Times New Roman" w:hAnsi="Times New Roman" w:cs="Times New Roman"/>
          <w:sz w:val="28"/>
          <w:szCs w:val="28"/>
        </w:rPr>
        <w:t xml:space="preserve">є розчин, в якому молекули </w:t>
      </w:r>
      <w:proofErr w:type="spellStart"/>
      <w:r w:rsidRPr="00F71120">
        <w:rPr>
          <w:rFonts w:ascii="Times New Roman" w:hAnsi="Times New Roman" w:cs="Times New Roman"/>
          <w:sz w:val="28"/>
          <w:szCs w:val="28"/>
        </w:rPr>
        <w:t>аналіту</w:t>
      </w:r>
      <w:proofErr w:type="spellEnd"/>
      <w:r w:rsidRPr="00F71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120">
        <w:rPr>
          <w:rFonts w:ascii="Times New Roman" w:hAnsi="Times New Roman" w:cs="Times New Roman"/>
          <w:sz w:val="28"/>
          <w:szCs w:val="28"/>
        </w:rPr>
        <w:t>диссоциируют</w:t>
      </w:r>
      <w:proofErr w:type="spellEnd"/>
      <w:r w:rsidRPr="00F71120">
        <w:rPr>
          <w:rFonts w:ascii="Times New Roman" w:hAnsi="Times New Roman" w:cs="Times New Roman"/>
          <w:sz w:val="28"/>
          <w:szCs w:val="28"/>
        </w:rPr>
        <w:t xml:space="preserve"> на іони, дозволяють для його визначення використовувати електрохімічні методи, наприклад, кондуктометрію, в якій </w:t>
      </w:r>
      <w:proofErr w:type="spellStart"/>
      <w:r w:rsidRPr="00F71120">
        <w:rPr>
          <w:rFonts w:ascii="Times New Roman" w:hAnsi="Times New Roman" w:cs="Times New Roman"/>
          <w:sz w:val="28"/>
          <w:szCs w:val="28"/>
        </w:rPr>
        <w:t>вимірюваноївеличиною</w:t>
      </w:r>
      <w:proofErr w:type="spellEnd"/>
      <w:r w:rsidRPr="00F71120">
        <w:rPr>
          <w:rFonts w:ascii="Times New Roman" w:hAnsi="Times New Roman" w:cs="Times New Roman"/>
          <w:sz w:val="28"/>
          <w:szCs w:val="28"/>
        </w:rPr>
        <w:t xml:space="preserve"> служить електропровідність розчину. По-друге, необхідно знати розмірність вимірюваної величини для того, щоб вибрати одиницю фізичної величини для порівняння. По-третє, необхідно мати хоча б орієнтовний уявлення про розмір величини, щоб вибрати адекватні засоби вимірювання. Нарешті, по-четверте, при вимірі необхідно апріорно знати або встановити фактори, що впливають на результати вимірювання, і потім їх виключити.</w:t>
      </w:r>
    </w:p>
    <w:p w:rsidR="00F71120" w:rsidRPr="00F71120" w:rsidRDefault="00F71120" w:rsidP="00F71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120" w:rsidRPr="00F71120" w:rsidRDefault="00F71120" w:rsidP="00F711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120">
        <w:rPr>
          <w:rFonts w:ascii="Times New Roman" w:hAnsi="Times New Roman" w:cs="Times New Roman"/>
          <w:sz w:val="28"/>
          <w:szCs w:val="28"/>
        </w:rPr>
        <w:t>1.5. Поняття похибки і невизначеності результату вимірювання</w:t>
      </w:r>
    </w:p>
    <w:p w:rsidR="00F71120" w:rsidRPr="00F71120" w:rsidRDefault="00F71120" w:rsidP="002C7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120">
        <w:rPr>
          <w:rFonts w:ascii="Times New Roman" w:hAnsi="Times New Roman" w:cs="Times New Roman"/>
          <w:sz w:val="28"/>
          <w:szCs w:val="28"/>
        </w:rPr>
        <w:t>Випадковість результату вимірювання робить необхідним виділення істинного і дійсного значення вимірюваної величини.</w:t>
      </w:r>
    </w:p>
    <w:p w:rsidR="00F71120" w:rsidRPr="00F71120" w:rsidRDefault="00F71120" w:rsidP="00F71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120">
        <w:rPr>
          <w:rFonts w:ascii="Times New Roman" w:hAnsi="Times New Roman" w:cs="Times New Roman"/>
          <w:sz w:val="28"/>
          <w:szCs w:val="28"/>
        </w:rPr>
        <w:t>Істинне значення фізичної величини (</w:t>
      </w:r>
      <w:proofErr w:type="spellStart"/>
      <w:r w:rsidRPr="00F71120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F71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120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Pr="00F71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12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71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120">
        <w:rPr>
          <w:rFonts w:ascii="Times New Roman" w:hAnsi="Times New Roman" w:cs="Times New Roman"/>
          <w:sz w:val="28"/>
          <w:szCs w:val="28"/>
        </w:rPr>
        <w:t>quantity</w:t>
      </w:r>
      <w:proofErr w:type="spellEnd"/>
      <w:r w:rsidRPr="00F71120">
        <w:rPr>
          <w:rFonts w:ascii="Times New Roman" w:hAnsi="Times New Roman" w:cs="Times New Roman"/>
          <w:sz w:val="28"/>
          <w:szCs w:val="28"/>
        </w:rPr>
        <w:t xml:space="preserve">) - це значення фізичної величини, яке ідеальним чином характеризує її в якісному і кількісному відношенні. Відхилення результату вимірювання Х </w:t>
      </w:r>
      <w:proofErr w:type="spellStart"/>
      <w:r w:rsidRPr="00F71120">
        <w:rPr>
          <w:rFonts w:ascii="Times New Roman" w:hAnsi="Times New Roman" w:cs="Times New Roman"/>
          <w:sz w:val="28"/>
          <w:szCs w:val="28"/>
        </w:rPr>
        <w:t>вим</w:t>
      </w:r>
      <w:proofErr w:type="spellEnd"/>
      <w:r w:rsidRPr="00F71120">
        <w:rPr>
          <w:rFonts w:ascii="Times New Roman" w:hAnsi="Times New Roman" w:cs="Times New Roman"/>
          <w:sz w:val="28"/>
          <w:szCs w:val="28"/>
        </w:rPr>
        <w:t xml:space="preserve"> від істинного значення вимірюваної величини Х </w:t>
      </w:r>
      <w:proofErr w:type="spellStart"/>
      <w:r w:rsidRPr="00F71120">
        <w:rPr>
          <w:rFonts w:ascii="Times New Roman" w:hAnsi="Times New Roman" w:cs="Times New Roman"/>
          <w:sz w:val="28"/>
          <w:szCs w:val="28"/>
        </w:rPr>
        <w:t>іст</w:t>
      </w:r>
      <w:proofErr w:type="spellEnd"/>
      <w:r w:rsidRPr="00F71120">
        <w:rPr>
          <w:rFonts w:ascii="Times New Roman" w:hAnsi="Times New Roman" w:cs="Times New Roman"/>
          <w:sz w:val="28"/>
          <w:szCs w:val="28"/>
        </w:rPr>
        <w:t xml:space="preserve"> називається похибкою (</w:t>
      </w:r>
      <w:proofErr w:type="spellStart"/>
      <w:r w:rsidRPr="00F71120">
        <w:rPr>
          <w:rFonts w:ascii="Times New Roman" w:hAnsi="Times New Roman" w:cs="Times New Roman"/>
          <w:sz w:val="28"/>
          <w:szCs w:val="28"/>
        </w:rPr>
        <w:t>error</w:t>
      </w:r>
      <w:proofErr w:type="spellEnd"/>
      <w:r w:rsidRPr="00F71120">
        <w:rPr>
          <w:rFonts w:ascii="Times New Roman" w:hAnsi="Times New Roman" w:cs="Times New Roman"/>
          <w:sz w:val="28"/>
          <w:szCs w:val="28"/>
        </w:rPr>
        <w:t>) результату вимірювання ΔX.</w:t>
      </w:r>
    </w:p>
    <w:p w:rsidR="00F71120" w:rsidRPr="00F71120" w:rsidRDefault="00F71120" w:rsidP="002C7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120">
        <w:rPr>
          <w:rFonts w:ascii="Times New Roman" w:hAnsi="Times New Roman" w:cs="Times New Roman"/>
          <w:sz w:val="28"/>
          <w:szCs w:val="28"/>
        </w:rPr>
        <w:lastRenderedPageBreak/>
        <w:t>Оскільки істинне значення вимірюваної величини, як правило, не відомо на практиці в якості похибки результату вимірювання приймають його відхилення від дійсного або прийнятого опорного значення вимірюваної величини Х дійств. При цьому під дійсним значенням (</w:t>
      </w:r>
      <w:proofErr w:type="spellStart"/>
      <w:r w:rsidRPr="00F71120">
        <w:rPr>
          <w:rFonts w:ascii="Times New Roman" w:hAnsi="Times New Roman" w:cs="Times New Roman"/>
          <w:sz w:val="28"/>
          <w:szCs w:val="28"/>
        </w:rPr>
        <w:t>conventional</w:t>
      </w:r>
      <w:proofErr w:type="spellEnd"/>
      <w:r w:rsidRPr="00F71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120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F71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120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Pr="00F71120">
        <w:rPr>
          <w:rFonts w:ascii="Times New Roman" w:hAnsi="Times New Roman" w:cs="Times New Roman"/>
          <w:sz w:val="28"/>
          <w:szCs w:val="28"/>
        </w:rPr>
        <w:t>) фізичної величини розуміють її експериментально знайдене значення, настільки близьке до істинного, що в поставленої вимірювальної задачі воно може бути використано замість нього.</w:t>
      </w:r>
    </w:p>
    <w:p w:rsidR="00684AC2" w:rsidRDefault="00F71120" w:rsidP="002C7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120">
        <w:rPr>
          <w:rFonts w:ascii="Times New Roman" w:hAnsi="Times New Roman" w:cs="Times New Roman"/>
          <w:sz w:val="28"/>
          <w:szCs w:val="28"/>
        </w:rPr>
        <w:t>При відсутності інформації про дійсне значення вимірюваної величини похибка розраховують, виходячи з прийнятого опорного значення (</w:t>
      </w:r>
      <w:proofErr w:type="spellStart"/>
      <w:r w:rsidRPr="00F71120">
        <w:rPr>
          <w:rFonts w:ascii="Times New Roman" w:hAnsi="Times New Roman" w:cs="Times New Roman"/>
          <w:sz w:val="28"/>
          <w:szCs w:val="28"/>
        </w:rPr>
        <w:t>accepted</w:t>
      </w:r>
      <w:proofErr w:type="spellEnd"/>
      <w:r w:rsidRPr="00F71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120">
        <w:rPr>
          <w:rFonts w:ascii="Times New Roman" w:hAnsi="Times New Roman" w:cs="Times New Roman"/>
          <w:sz w:val="28"/>
          <w:szCs w:val="28"/>
        </w:rPr>
        <w:t>reference</w:t>
      </w:r>
      <w:proofErr w:type="spellEnd"/>
      <w:r w:rsidRPr="00F71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120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Pr="00F71120">
        <w:rPr>
          <w:rFonts w:ascii="Times New Roman" w:hAnsi="Times New Roman" w:cs="Times New Roman"/>
          <w:sz w:val="28"/>
          <w:szCs w:val="28"/>
        </w:rPr>
        <w:t>), в якості якого приймають загальну середню значення (математичне очікування) великого числа результатів вимірювань.</w:t>
      </w:r>
    </w:p>
    <w:p w:rsidR="00684AC2" w:rsidRDefault="00684AC2" w:rsidP="009F6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E37" w:rsidRPr="00C40E37" w:rsidRDefault="00C40E37" w:rsidP="002C7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E37">
        <w:rPr>
          <w:rFonts w:ascii="Times New Roman" w:hAnsi="Times New Roman" w:cs="Times New Roman"/>
          <w:sz w:val="28"/>
          <w:szCs w:val="28"/>
        </w:rPr>
        <w:t>2. Засоби вимірювання, метод і методика виконання вимірювань (аналізу), суб'єкти вимірювання</w:t>
      </w:r>
    </w:p>
    <w:p w:rsidR="002C7311" w:rsidRDefault="00C40E37" w:rsidP="002C7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E37">
        <w:rPr>
          <w:rFonts w:ascii="Times New Roman" w:hAnsi="Times New Roman" w:cs="Times New Roman"/>
          <w:sz w:val="28"/>
          <w:szCs w:val="28"/>
        </w:rPr>
        <w:t>При виконанні вимірювань фізичних величин використовуються кошти вимірів і метод вимірювань. Засіб вимірювань - це технічний засіб, призначений для вимірювань, має нормовані метрологічні характеристики, що відтворює і (або) зберігає одну або кілька одиниць фізичних величин, розміри яких приймаються незмінними (в межах встановленої похибки) протягом відомого проміжку часу. До засобів вимірювання відноситься і мірний посуд, за допомогою якої відтворюються одиниці об'єму та місткості.</w:t>
      </w:r>
    </w:p>
    <w:p w:rsidR="002C7311" w:rsidRDefault="00C40E37" w:rsidP="002C7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E37">
        <w:rPr>
          <w:rFonts w:ascii="Times New Roman" w:hAnsi="Times New Roman" w:cs="Times New Roman"/>
          <w:sz w:val="28"/>
          <w:szCs w:val="28"/>
        </w:rPr>
        <w:t xml:space="preserve"> Складні засоби вимірювання, зокрема, аналітичні прилади піддаються періодичній повірці. </w:t>
      </w:r>
    </w:p>
    <w:p w:rsidR="00C40E37" w:rsidRPr="002C7311" w:rsidRDefault="00C40E37" w:rsidP="002C7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311">
        <w:rPr>
          <w:rFonts w:ascii="Times New Roman" w:hAnsi="Times New Roman" w:cs="Times New Roman"/>
          <w:sz w:val="28"/>
          <w:szCs w:val="28"/>
        </w:rPr>
        <w:t>П</w:t>
      </w:r>
      <w:r w:rsidR="002C7311" w:rsidRPr="002C7311">
        <w:rPr>
          <w:rFonts w:ascii="Times New Roman" w:hAnsi="Times New Roman" w:cs="Times New Roman"/>
          <w:sz w:val="28"/>
          <w:szCs w:val="28"/>
        </w:rPr>
        <w:t>ов</w:t>
      </w:r>
      <w:r w:rsidR="002C7311">
        <w:rPr>
          <w:rFonts w:ascii="Times New Roman" w:hAnsi="Times New Roman" w:cs="Times New Roman"/>
          <w:sz w:val="28"/>
          <w:szCs w:val="28"/>
        </w:rPr>
        <w:t>і</w:t>
      </w:r>
      <w:r w:rsidR="002C7311" w:rsidRPr="002C7311">
        <w:rPr>
          <w:rFonts w:ascii="Times New Roman" w:hAnsi="Times New Roman" w:cs="Times New Roman"/>
          <w:sz w:val="28"/>
          <w:szCs w:val="28"/>
        </w:rPr>
        <w:t>рка</w:t>
      </w:r>
      <w:r w:rsidRPr="002C7311">
        <w:rPr>
          <w:rFonts w:ascii="Times New Roman" w:hAnsi="Times New Roman" w:cs="Times New Roman"/>
          <w:sz w:val="28"/>
          <w:szCs w:val="28"/>
        </w:rPr>
        <w:t xml:space="preserve"> </w:t>
      </w:r>
      <w:r w:rsidR="002C7311">
        <w:rPr>
          <w:rFonts w:ascii="Times New Roman" w:hAnsi="Times New Roman" w:cs="Times New Roman"/>
          <w:sz w:val="28"/>
          <w:szCs w:val="28"/>
        </w:rPr>
        <w:t>–</w:t>
      </w:r>
      <w:r w:rsidRPr="002C7311">
        <w:rPr>
          <w:rFonts w:ascii="Times New Roman" w:hAnsi="Times New Roman" w:cs="Times New Roman"/>
          <w:sz w:val="28"/>
          <w:szCs w:val="28"/>
        </w:rPr>
        <w:t xml:space="preserve"> спосіб визнання засоби вимірювання придатним до застосування на підставі результатів контролю його метрологічних характеристик і підтвердження їх відповідності вимогам, встановленим для даного засобу вимірювання.</w:t>
      </w:r>
    </w:p>
    <w:p w:rsidR="00C40E37" w:rsidRPr="00C40E37" w:rsidRDefault="00C40E37" w:rsidP="002C7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E37">
        <w:rPr>
          <w:rFonts w:ascii="Times New Roman" w:hAnsi="Times New Roman" w:cs="Times New Roman"/>
          <w:sz w:val="28"/>
          <w:szCs w:val="28"/>
        </w:rPr>
        <w:t xml:space="preserve">Для проведення вимірювань тільки об'єкта і засобів вимірювання недостатньо. Ще необхідно регламентувати, що потрібно зробити із засобом вимірювання і об'єктом вимірювання, щоб виміряти цю фізичну величину. Для цього необхідна методика виконання вимірювань (МВВ) - сукупність дій і правил, виконання яких забезпечує одержання результатів вимірювань з встановленими характеристиками похибки. Різновидом методик виконання вимірювань є методики кількісного хімічного аналізу (МКХА) - послідовність аналітичних процедур із зазначенням правил і засобів їх виконання, які забезпечують отримання з відомою похибкою результатів хімічного аналізу конкретних об'єктів на принципах будь-якого методу аналізу. У свою чергу метод аналізу в метрології виступає в якості методу вимірювань. Метод аналізу - сукупність хімічних, фізико-хімічних і (або) </w:t>
      </w:r>
      <w:r w:rsidRPr="00C40E37">
        <w:rPr>
          <w:rFonts w:ascii="Times New Roman" w:hAnsi="Times New Roman" w:cs="Times New Roman"/>
          <w:sz w:val="28"/>
          <w:szCs w:val="28"/>
        </w:rPr>
        <w:lastRenderedPageBreak/>
        <w:t>ф</w:t>
      </w:r>
      <w:r>
        <w:rPr>
          <w:rFonts w:ascii="Times New Roman" w:hAnsi="Times New Roman" w:cs="Times New Roman"/>
          <w:sz w:val="28"/>
          <w:szCs w:val="28"/>
        </w:rPr>
        <w:t>ізичних</w:t>
      </w:r>
      <w:r w:rsidRPr="00C40E37">
        <w:rPr>
          <w:rFonts w:ascii="Times New Roman" w:hAnsi="Times New Roman" w:cs="Times New Roman"/>
          <w:sz w:val="28"/>
          <w:szCs w:val="28"/>
        </w:rPr>
        <w:t xml:space="preserve"> принципів отримання інформації про хімічний склад об'єктів матеріального світу.</w:t>
      </w:r>
    </w:p>
    <w:p w:rsidR="00C40E37" w:rsidRPr="00C40E37" w:rsidRDefault="00C40E37" w:rsidP="002C7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E37">
        <w:rPr>
          <w:rFonts w:ascii="Times New Roman" w:hAnsi="Times New Roman" w:cs="Times New Roman"/>
          <w:sz w:val="28"/>
          <w:szCs w:val="28"/>
        </w:rPr>
        <w:t xml:space="preserve">Отриманий за допомогою МКХА результат аналізу, на підставі якого приймається те чи інше рішення по аналізованого об'єкта, має законну силу тільки в разі попередньої атестації МВВ. Атестація МВВ - це процедура встановлення і підтвердження відповідності МВВ приписуються їй метрологічних характеристик. Так, якщо методика призначена для визначення </w:t>
      </w:r>
      <w:proofErr w:type="spellStart"/>
      <w:r w:rsidRPr="00C40E37">
        <w:rPr>
          <w:rFonts w:ascii="Times New Roman" w:hAnsi="Times New Roman" w:cs="Times New Roman"/>
          <w:sz w:val="28"/>
          <w:szCs w:val="28"/>
        </w:rPr>
        <w:t>аналітів</w:t>
      </w:r>
      <w:proofErr w:type="spellEnd"/>
      <w:r w:rsidRPr="00C40E37">
        <w:rPr>
          <w:rFonts w:ascii="Times New Roman" w:hAnsi="Times New Roman" w:cs="Times New Roman"/>
          <w:sz w:val="28"/>
          <w:szCs w:val="28"/>
        </w:rPr>
        <w:t xml:space="preserve"> в певному діапазоні концентрацій зі встановленою похибкою, то в процесі атестації встановлюють, чи дійсно дана методика відповідає цим вимогам, або приписують їй інший діапазон або іншу помилку, знайдені в процесі атестації.</w:t>
      </w:r>
    </w:p>
    <w:p w:rsidR="00C40E37" w:rsidRDefault="00C40E37" w:rsidP="002C7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E37">
        <w:rPr>
          <w:rFonts w:ascii="Times New Roman" w:hAnsi="Times New Roman" w:cs="Times New Roman"/>
          <w:sz w:val="28"/>
          <w:szCs w:val="28"/>
        </w:rPr>
        <w:t>МВВ (МКХА) виконується оператором (хіміком-аналітиком) або їх групою, як правило, в певній лабораторії. Саме</w:t>
      </w:r>
      <w:r w:rsidR="00017EC6">
        <w:rPr>
          <w:rFonts w:ascii="Times New Roman" w:hAnsi="Times New Roman" w:cs="Times New Roman"/>
          <w:sz w:val="28"/>
          <w:szCs w:val="28"/>
        </w:rPr>
        <w:t xml:space="preserve"> </w:t>
      </w:r>
      <w:r w:rsidRPr="00C40E37">
        <w:rPr>
          <w:rFonts w:ascii="Times New Roman" w:hAnsi="Times New Roman" w:cs="Times New Roman"/>
          <w:sz w:val="28"/>
          <w:szCs w:val="28"/>
        </w:rPr>
        <w:t>оператор (и) і лабораторія виступають в якості суб'єктів вимірюв</w:t>
      </w:r>
      <w:r w:rsidR="00017EC6">
        <w:rPr>
          <w:rFonts w:ascii="Times New Roman" w:hAnsi="Times New Roman" w:cs="Times New Roman"/>
          <w:sz w:val="28"/>
          <w:szCs w:val="28"/>
        </w:rPr>
        <w:t>ань</w:t>
      </w:r>
      <w:r w:rsidRPr="00C40E37">
        <w:rPr>
          <w:rFonts w:ascii="Times New Roman" w:hAnsi="Times New Roman" w:cs="Times New Roman"/>
          <w:sz w:val="28"/>
          <w:szCs w:val="28"/>
        </w:rPr>
        <w:t xml:space="preserve">. Виділення лабораторій в самостійний суб'єкт </w:t>
      </w:r>
      <w:r w:rsidR="00017EC6">
        <w:rPr>
          <w:rFonts w:ascii="Times New Roman" w:hAnsi="Times New Roman" w:cs="Times New Roman"/>
          <w:sz w:val="28"/>
          <w:szCs w:val="28"/>
        </w:rPr>
        <w:t xml:space="preserve">вимірювальної </w:t>
      </w:r>
      <w:r w:rsidRPr="00C40E37">
        <w:rPr>
          <w:rFonts w:ascii="Times New Roman" w:hAnsi="Times New Roman" w:cs="Times New Roman"/>
          <w:sz w:val="28"/>
          <w:szCs w:val="28"/>
        </w:rPr>
        <w:t>процедури пов'язано з різними рівнями кваліфікації</w:t>
      </w:r>
      <w:r w:rsidR="00017EC6">
        <w:rPr>
          <w:rFonts w:ascii="Times New Roman" w:hAnsi="Times New Roman" w:cs="Times New Roman"/>
          <w:sz w:val="28"/>
          <w:szCs w:val="28"/>
        </w:rPr>
        <w:t xml:space="preserve"> </w:t>
      </w:r>
      <w:r w:rsidRPr="00C40E37">
        <w:rPr>
          <w:rFonts w:ascii="Times New Roman" w:hAnsi="Times New Roman" w:cs="Times New Roman"/>
          <w:sz w:val="28"/>
          <w:szCs w:val="28"/>
        </w:rPr>
        <w:t xml:space="preserve">персоналу, і їх оснащеності обладнанням, засобами вимірювань і реактивами. На підставі цього в останні роки в якості самостійного метрологічного показника виділяють лабораторну складову похибки, за яким, зокрема, може оцінюватися робота </w:t>
      </w:r>
      <w:proofErr w:type="spellStart"/>
      <w:r w:rsidRPr="00C40E37">
        <w:rPr>
          <w:rFonts w:ascii="Times New Roman" w:hAnsi="Times New Roman" w:cs="Times New Roman"/>
          <w:sz w:val="28"/>
          <w:szCs w:val="28"/>
        </w:rPr>
        <w:t>хіміко-аналітичних</w:t>
      </w:r>
      <w:proofErr w:type="spellEnd"/>
      <w:r w:rsidRPr="00C40E37">
        <w:rPr>
          <w:rFonts w:ascii="Times New Roman" w:hAnsi="Times New Roman" w:cs="Times New Roman"/>
          <w:sz w:val="28"/>
          <w:szCs w:val="28"/>
        </w:rPr>
        <w:t xml:space="preserve"> лабораторій.</w:t>
      </w:r>
    </w:p>
    <w:p w:rsidR="00017EC6" w:rsidRPr="00017EC6" w:rsidRDefault="00017EC6" w:rsidP="00C40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E37" w:rsidRPr="002C7311" w:rsidRDefault="00C40E37" w:rsidP="002C7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311">
        <w:rPr>
          <w:rFonts w:ascii="Times New Roman" w:hAnsi="Times New Roman" w:cs="Times New Roman"/>
          <w:sz w:val="28"/>
          <w:szCs w:val="28"/>
        </w:rPr>
        <w:t>3. Класифікація вимірювань, їх результатів і похибок</w:t>
      </w:r>
    </w:p>
    <w:p w:rsidR="00C40E37" w:rsidRPr="002C7311" w:rsidRDefault="00C40E37" w:rsidP="002C7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311">
        <w:rPr>
          <w:rFonts w:ascii="Times New Roman" w:hAnsi="Times New Roman" w:cs="Times New Roman"/>
          <w:sz w:val="28"/>
          <w:szCs w:val="28"/>
        </w:rPr>
        <w:t>3.1. Класифікація вимірювань</w:t>
      </w:r>
    </w:p>
    <w:p w:rsidR="00C40E37" w:rsidRPr="00C40E37" w:rsidRDefault="00C40E37" w:rsidP="002C7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E37">
        <w:rPr>
          <w:rFonts w:ascii="Times New Roman" w:hAnsi="Times New Roman" w:cs="Times New Roman"/>
          <w:sz w:val="28"/>
          <w:szCs w:val="28"/>
        </w:rPr>
        <w:t>В даний час прийнято 6 основних класифікаційних ознак вимірювань:</w:t>
      </w:r>
    </w:p>
    <w:p w:rsidR="00C40E37" w:rsidRPr="00C40E37" w:rsidRDefault="00C40E37" w:rsidP="002C7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E37">
        <w:rPr>
          <w:rFonts w:ascii="Times New Roman" w:hAnsi="Times New Roman" w:cs="Times New Roman"/>
          <w:sz w:val="28"/>
          <w:szCs w:val="28"/>
        </w:rPr>
        <w:t>1) характеристика точності вимірювання;</w:t>
      </w:r>
    </w:p>
    <w:p w:rsidR="00C40E37" w:rsidRPr="00C40E37" w:rsidRDefault="00C40E37" w:rsidP="002C7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E37">
        <w:rPr>
          <w:rFonts w:ascii="Times New Roman" w:hAnsi="Times New Roman" w:cs="Times New Roman"/>
          <w:sz w:val="28"/>
          <w:szCs w:val="28"/>
        </w:rPr>
        <w:t>2) число вимірювань;</w:t>
      </w:r>
    </w:p>
    <w:p w:rsidR="00C40E37" w:rsidRPr="00C40E37" w:rsidRDefault="00C40E37" w:rsidP="002C7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E37">
        <w:rPr>
          <w:rFonts w:ascii="Times New Roman" w:hAnsi="Times New Roman" w:cs="Times New Roman"/>
          <w:sz w:val="28"/>
          <w:szCs w:val="28"/>
        </w:rPr>
        <w:t>3) сталість значення вимірюваної величини в процесі вимірювання;</w:t>
      </w:r>
    </w:p>
    <w:p w:rsidR="00C40E37" w:rsidRPr="00C40E37" w:rsidRDefault="00C40E37" w:rsidP="002C7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E37">
        <w:rPr>
          <w:rFonts w:ascii="Times New Roman" w:hAnsi="Times New Roman" w:cs="Times New Roman"/>
          <w:sz w:val="28"/>
          <w:szCs w:val="28"/>
        </w:rPr>
        <w:t>4) призначення вимірювання;</w:t>
      </w:r>
    </w:p>
    <w:p w:rsidR="00C40E37" w:rsidRPr="00C40E37" w:rsidRDefault="00C40E37" w:rsidP="002C7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E37">
        <w:rPr>
          <w:rFonts w:ascii="Times New Roman" w:hAnsi="Times New Roman" w:cs="Times New Roman"/>
          <w:sz w:val="28"/>
          <w:szCs w:val="28"/>
        </w:rPr>
        <w:t>5) спосіб вираження результату вимірювання;</w:t>
      </w:r>
    </w:p>
    <w:p w:rsidR="00684AC2" w:rsidRDefault="00C40E37" w:rsidP="00C40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E37">
        <w:rPr>
          <w:rFonts w:ascii="Times New Roman" w:hAnsi="Times New Roman" w:cs="Times New Roman"/>
          <w:sz w:val="28"/>
          <w:szCs w:val="28"/>
        </w:rPr>
        <w:t>6) спосіб отримання результату вимірювань.</w:t>
      </w:r>
    </w:p>
    <w:p w:rsidR="00A42657" w:rsidRPr="00A42657" w:rsidRDefault="00A42657" w:rsidP="002C7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65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характером</w:t>
      </w:r>
      <w:r w:rsidRPr="00A42657">
        <w:rPr>
          <w:rFonts w:ascii="Times New Roman" w:hAnsi="Times New Roman" w:cs="Times New Roman"/>
          <w:sz w:val="28"/>
          <w:szCs w:val="28"/>
        </w:rPr>
        <w:t xml:space="preserve"> точності розрізняють </w:t>
      </w:r>
      <w:proofErr w:type="spellStart"/>
      <w:r w:rsidRPr="00A42657">
        <w:rPr>
          <w:rFonts w:ascii="Times New Roman" w:hAnsi="Times New Roman" w:cs="Times New Roman"/>
          <w:sz w:val="28"/>
          <w:szCs w:val="28"/>
        </w:rPr>
        <w:t>равноточние</w:t>
      </w:r>
      <w:proofErr w:type="spellEnd"/>
      <w:r w:rsidRPr="00A42657">
        <w:rPr>
          <w:rFonts w:ascii="Times New Roman" w:hAnsi="Times New Roman" w:cs="Times New Roman"/>
          <w:sz w:val="28"/>
          <w:szCs w:val="28"/>
        </w:rPr>
        <w:t xml:space="preserve"> вимірювання, які виконують однаковими по точності засобами вимірювання при одних і тих же умовах і </w:t>
      </w:r>
      <w:proofErr w:type="spellStart"/>
      <w:r w:rsidRPr="00A42657">
        <w:rPr>
          <w:rFonts w:ascii="Times New Roman" w:hAnsi="Times New Roman" w:cs="Times New Roman"/>
          <w:sz w:val="28"/>
          <w:szCs w:val="28"/>
        </w:rPr>
        <w:t>неравноточних</w:t>
      </w:r>
      <w:proofErr w:type="spellEnd"/>
      <w:r w:rsidRPr="00A42657">
        <w:rPr>
          <w:rFonts w:ascii="Times New Roman" w:hAnsi="Times New Roman" w:cs="Times New Roman"/>
          <w:sz w:val="28"/>
          <w:szCs w:val="28"/>
        </w:rPr>
        <w:t xml:space="preserve">, які виконують різними по точності засобами або в різних умовах. При цьому поняття «умови» включає кваліфікацію персоналу лабораторій. Наприклад, якщо зразки аналізуються за допомогою одного і того ж аналітичного приладу при однакових умовах в одній і тій же лабораторії, такі вимірювання можна назвати </w:t>
      </w:r>
      <w:proofErr w:type="spellStart"/>
      <w:r w:rsidRPr="00A42657">
        <w:rPr>
          <w:rFonts w:ascii="Times New Roman" w:hAnsi="Times New Roman" w:cs="Times New Roman"/>
          <w:sz w:val="28"/>
          <w:szCs w:val="28"/>
        </w:rPr>
        <w:t>рівноточними</w:t>
      </w:r>
      <w:proofErr w:type="spellEnd"/>
      <w:r w:rsidRPr="00A42657">
        <w:rPr>
          <w:rFonts w:ascii="Times New Roman" w:hAnsi="Times New Roman" w:cs="Times New Roman"/>
          <w:sz w:val="28"/>
          <w:szCs w:val="28"/>
        </w:rPr>
        <w:t>.</w:t>
      </w:r>
    </w:p>
    <w:p w:rsidR="00A42657" w:rsidRPr="00A42657" w:rsidRDefault="00A42657" w:rsidP="006159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657">
        <w:rPr>
          <w:rFonts w:ascii="Times New Roman" w:hAnsi="Times New Roman" w:cs="Times New Roman"/>
          <w:sz w:val="28"/>
          <w:szCs w:val="28"/>
        </w:rPr>
        <w:t xml:space="preserve">За кількістю вимірів вимірювання поділяються на одноразові і багаторазові. Одиничне вимірювання в метрології називають наглядом, а одиничне (в серії) вимір концентрації </w:t>
      </w:r>
      <w:proofErr w:type="spellStart"/>
      <w:r w:rsidRPr="00A42657">
        <w:rPr>
          <w:rFonts w:ascii="Times New Roman" w:hAnsi="Times New Roman" w:cs="Times New Roman"/>
          <w:sz w:val="28"/>
          <w:szCs w:val="28"/>
        </w:rPr>
        <w:t>аналіту</w:t>
      </w:r>
      <w:proofErr w:type="spellEnd"/>
      <w:r w:rsidRPr="00A42657">
        <w:rPr>
          <w:rFonts w:ascii="Times New Roman" w:hAnsi="Times New Roman" w:cs="Times New Roman"/>
          <w:sz w:val="28"/>
          <w:szCs w:val="28"/>
        </w:rPr>
        <w:t xml:space="preserve"> в хімічному аналізі - </w:t>
      </w:r>
      <w:r w:rsidRPr="00A42657">
        <w:rPr>
          <w:rFonts w:ascii="Times New Roman" w:hAnsi="Times New Roman" w:cs="Times New Roman"/>
          <w:sz w:val="28"/>
          <w:szCs w:val="28"/>
        </w:rPr>
        <w:lastRenderedPageBreak/>
        <w:t>паралельним визначенням (</w:t>
      </w:r>
      <w:proofErr w:type="spellStart"/>
      <w:r w:rsidRPr="00A42657">
        <w:rPr>
          <w:rFonts w:ascii="Times New Roman" w:hAnsi="Times New Roman" w:cs="Times New Roman"/>
          <w:sz w:val="28"/>
          <w:szCs w:val="28"/>
        </w:rPr>
        <w:t>replicate</w:t>
      </w:r>
      <w:proofErr w:type="spellEnd"/>
      <w:r w:rsidRPr="00A42657">
        <w:rPr>
          <w:rFonts w:ascii="Times New Roman" w:hAnsi="Times New Roman" w:cs="Times New Roman"/>
          <w:sz w:val="28"/>
          <w:szCs w:val="28"/>
        </w:rPr>
        <w:t>). Для отримання результату багаторазових вимірювань результати спостережень обробляються відповідно до законів математичної статистики. Необхідність в проведенні багаторазових вимірювань виникає з першого постулату метрології - випадкового характеру результату вимірювань. Хімічний аналіз проводять, як правило, шляхом багаторазових вимірювань.</w:t>
      </w:r>
    </w:p>
    <w:p w:rsidR="00A42657" w:rsidRPr="00A42657" w:rsidRDefault="00A42657" w:rsidP="006159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51">
        <w:rPr>
          <w:rFonts w:ascii="Times New Roman" w:hAnsi="Times New Roman" w:cs="Times New Roman"/>
          <w:sz w:val="28"/>
          <w:szCs w:val="28"/>
        </w:rPr>
        <w:t xml:space="preserve">Якщо вимірювана величина в процесі вимірювання залишається незмінною, такі вимірювання називаються статичними, якщо змінюється - динамічними. </w:t>
      </w:r>
      <w:r w:rsidRPr="00A42657">
        <w:rPr>
          <w:rFonts w:ascii="Times New Roman" w:hAnsi="Times New Roman" w:cs="Times New Roman"/>
          <w:sz w:val="28"/>
          <w:szCs w:val="28"/>
        </w:rPr>
        <w:t xml:space="preserve">До динамічних вимірами, зокрема, відносяться вимірювання в потоці контрольованого середовища зі змінною в часі концентрацією </w:t>
      </w:r>
      <w:proofErr w:type="spellStart"/>
      <w:r w:rsidRPr="00A42657">
        <w:rPr>
          <w:rFonts w:ascii="Times New Roman" w:hAnsi="Times New Roman" w:cs="Times New Roman"/>
          <w:sz w:val="28"/>
          <w:szCs w:val="28"/>
        </w:rPr>
        <w:t>аналітів</w:t>
      </w:r>
      <w:proofErr w:type="spellEnd"/>
      <w:r w:rsidRPr="00A42657">
        <w:rPr>
          <w:rFonts w:ascii="Times New Roman" w:hAnsi="Times New Roman" w:cs="Times New Roman"/>
          <w:sz w:val="28"/>
          <w:szCs w:val="28"/>
        </w:rPr>
        <w:t>.</w:t>
      </w:r>
    </w:p>
    <w:p w:rsidR="00A42657" w:rsidRPr="00615951" w:rsidRDefault="00A42657" w:rsidP="006159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51">
        <w:rPr>
          <w:rFonts w:ascii="Times New Roman" w:hAnsi="Times New Roman" w:cs="Times New Roman"/>
          <w:sz w:val="28"/>
          <w:szCs w:val="28"/>
        </w:rPr>
        <w:t xml:space="preserve">За призначенням вимірювання поділяються на технічні, виконувані в процесі наукових експериментів і контролю за різними природними і техногенними об'єктами і процесами і метрологічні - вимірювання з метою відтворення одиниць фізичних величин або передачі їх розміру робочим засобам вимірювання. Так, градуювання </w:t>
      </w:r>
      <w:proofErr w:type="spellStart"/>
      <w:r w:rsidRPr="00615951">
        <w:rPr>
          <w:rFonts w:ascii="Times New Roman" w:hAnsi="Times New Roman" w:cs="Times New Roman"/>
          <w:sz w:val="28"/>
          <w:szCs w:val="28"/>
        </w:rPr>
        <w:t>рН-метра</w:t>
      </w:r>
      <w:proofErr w:type="spellEnd"/>
      <w:r w:rsidRPr="00615951">
        <w:rPr>
          <w:rFonts w:ascii="Times New Roman" w:hAnsi="Times New Roman" w:cs="Times New Roman"/>
          <w:sz w:val="28"/>
          <w:szCs w:val="28"/>
        </w:rPr>
        <w:t xml:space="preserve"> по буферним розчинам є метрологічним виміром, а власне вимір </w:t>
      </w:r>
      <w:proofErr w:type="spellStart"/>
      <w:r w:rsidRPr="00615951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615951">
        <w:rPr>
          <w:rFonts w:ascii="Times New Roman" w:hAnsi="Times New Roman" w:cs="Times New Roman"/>
          <w:sz w:val="28"/>
          <w:szCs w:val="28"/>
        </w:rPr>
        <w:t xml:space="preserve"> за допомогою </w:t>
      </w:r>
      <w:proofErr w:type="spellStart"/>
      <w:r w:rsidRPr="00615951">
        <w:rPr>
          <w:rFonts w:ascii="Times New Roman" w:hAnsi="Times New Roman" w:cs="Times New Roman"/>
          <w:sz w:val="28"/>
          <w:szCs w:val="28"/>
        </w:rPr>
        <w:t>рН-метра</w:t>
      </w:r>
      <w:proofErr w:type="spellEnd"/>
      <w:r w:rsidRPr="00615951">
        <w:rPr>
          <w:rFonts w:ascii="Times New Roman" w:hAnsi="Times New Roman" w:cs="Times New Roman"/>
          <w:sz w:val="28"/>
          <w:szCs w:val="28"/>
        </w:rPr>
        <w:t xml:space="preserve"> - технічним виміром.</w:t>
      </w:r>
    </w:p>
    <w:p w:rsidR="00A42657" w:rsidRPr="00A42657" w:rsidRDefault="00A42657" w:rsidP="006159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657">
        <w:rPr>
          <w:rFonts w:ascii="Times New Roman" w:hAnsi="Times New Roman" w:cs="Times New Roman"/>
          <w:sz w:val="28"/>
          <w:szCs w:val="28"/>
        </w:rPr>
        <w:t xml:space="preserve">За способом вираження результату вимірювання поділяють на абсолютні, коли знаходять величину, виражену в її одиницях, і відносні, коли знаходять відношення величини до одиниці величини або зміна величини по відношенню до однойменної величини, прийнятої за вихідну. Прикладами </w:t>
      </w:r>
      <w:proofErr w:type="spellStart"/>
      <w:r w:rsidRPr="00A42657">
        <w:rPr>
          <w:rFonts w:ascii="Times New Roman" w:hAnsi="Times New Roman" w:cs="Times New Roman"/>
          <w:sz w:val="28"/>
          <w:szCs w:val="28"/>
        </w:rPr>
        <w:t>абсоютно</w:t>
      </w:r>
      <w:proofErr w:type="spellEnd"/>
      <w:r w:rsidRPr="00A42657">
        <w:rPr>
          <w:rFonts w:ascii="Times New Roman" w:hAnsi="Times New Roman" w:cs="Times New Roman"/>
          <w:sz w:val="28"/>
          <w:szCs w:val="28"/>
        </w:rPr>
        <w:t xml:space="preserve"> вимірювань можуть служити вимірювання об'єму за допомогою мірного циліндра, або товщини зразка за допомогою мікрометра. В обох </w:t>
      </w:r>
      <w:proofErr w:type="spellStart"/>
      <w:r w:rsidRPr="00A42657">
        <w:rPr>
          <w:rFonts w:ascii="Times New Roman" w:hAnsi="Times New Roman" w:cs="Times New Roman"/>
          <w:sz w:val="28"/>
          <w:szCs w:val="28"/>
        </w:rPr>
        <w:t>случах</w:t>
      </w:r>
      <w:proofErr w:type="spellEnd"/>
      <w:r w:rsidRPr="00A42657">
        <w:rPr>
          <w:rFonts w:ascii="Times New Roman" w:hAnsi="Times New Roman" w:cs="Times New Roman"/>
          <w:sz w:val="28"/>
          <w:szCs w:val="28"/>
        </w:rPr>
        <w:t xml:space="preserve"> результат вимірювання висловлюється в одиницях вимірюваних величин (</w:t>
      </w:r>
      <w:proofErr w:type="spellStart"/>
      <w:r w:rsidRPr="00A42657">
        <w:rPr>
          <w:rFonts w:ascii="Times New Roman" w:hAnsi="Times New Roman" w:cs="Times New Roman"/>
          <w:sz w:val="28"/>
          <w:szCs w:val="28"/>
        </w:rPr>
        <w:t>мілілітрах</w:t>
      </w:r>
      <w:proofErr w:type="spellEnd"/>
      <w:r w:rsidRPr="00A42657">
        <w:rPr>
          <w:rFonts w:ascii="Times New Roman" w:hAnsi="Times New Roman" w:cs="Times New Roman"/>
          <w:sz w:val="28"/>
          <w:szCs w:val="28"/>
        </w:rPr>
        <w:t xml:space="preserve"> і мікрометрів). Відносним виміром є, наприклад, вимір відносної вологості повітря за допомогою психрометра.</w:t>
      </w:r>
    </w:p>
    <w:p w:rsidR="00A42657" w:rsidRPr="00A42657" w:rsidRDefault="00A42657" w:rsidP="006159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657">
        <w:rPr>
          <w:rFonts w:ascii="Times New Roman" w:hAnsi="Times New Roman" w:cs="Times New Roman"/>
          <w:sz w:val="28"/>
          <w:szCs w:val="28"/>
        </w:rPr>
        <w:t xml:space="preserve">За способом отримання результатів вимірювань їх поділяють на прямі, непрямі, спільні та сукупні. Пряме вимірювання - це вимірювання, при якому шукане значення величини отримують безпосередньо. Наприклад, вимірювання сили струму амперметром або </w:t>
      </w:r>
      <w:proofErr w:type="spellStart"/>
      <w:r w:rsidRPr="00A42657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A42657">
        <w:rPr>
          <w:rFonts w:ascii="Times New Roman" w:hAnsi="Times New Roman" w:cs="Times New Roman"/>
          <w:sz w:val="28"/>
          <w:szCs w:val="28"/>
        </w:rPr>
        <w:t xml:space="preserve"> за допомогою </w:t>
      </w:r>
      <w:proofErr w:type="spellStart"/>
      <w:r w:rsidRPr="00A42657">
        <w:rPr>
          <w:rFonts w:ascii="Times New Roman" w:hAnsi="Times New Roman" w:cs="Times New Roman"/>
          <w:sz w:val="28"/>
          <w:szCs w:val="28"/>
        </w:rPr>
        <w:t>рН-метра</w:t>
      </w:r>
      <w:proofErr w:type="spellEnd"/>
      <w:r w:rsidRPr="00A42657">
        <w:rPr>
          <w:rFonts w:ascii="Times New Roman" w:hAnsi="Times New Roman" w:cs="Times New Roman"/>
          <w:sz w:val="28"/>
          <w:szCs w:val="28"/>
        </w:rPr>
        <w:t xml:space="preserve">. Непряме вимір - це вимір при якому значення величини визначають на підставі результатів прямих вимірювань інших величин, функціонально пов'язаних з шуканої. Наприклад, на підставі вимірювання аналітичного сигналу, скажімо, висоти піку h в хроматографії і значення </w:t>
      </w:r>
      <w:proofErr w:type="spellStart"/>
      <w:r w:rsidRPr="00A42657">
        <w:rPr>
          <w:rFonts w:ascii="Times New Roman" w:hAnsi="Times New Roman" w:cs="Times New Roman"/>
          <w:sz w:val="28"/>
          <w:szCs w:val="28"/>
        </w:rPr>
        <w:t>градуировочного</w:t>
      </w:r>
      <w:proofErr w:type="spellEnd"/>
      <w:r w:rsidRPr="00A42657">
        <w:rPr>
          <w:rFonts w:ascii="Times New Roman" w:hAnsi="Times New Roman" w:cs="Times New Roman"/>
          <w:sz w:val="28"/>
          <w:szCs w:val="28"/>
        </w:rPr>
        <w:t xml:space="preserve"> коефіцієнта Л</w:t>
      </w:r>
    </w:p>
    <w:p w:rsidR="00A42657" w:rsidRPr="00A42657" w:rsidRDefault="00A42657" w:rsidP="006159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51">
        <w:rPr>
          <w:rFonts w:ascii="Times New Roman" w:hAnsi="Times New Roman" w:cs="Times New Roman"/>
          <w:sz w:val="28"/>
          <w:szCs w:val="28"/>
        </w:rPr>
        <w:t xml:space="preserve">Сукупні вимірювання </w:t>
      </w:r>
      <w:r w:rsidR="00615951">
        <w:rPr>
          <w:rFonts w:ascii="Times New Roman" w:hAnsi="Times New Roman" w:cs="Times New Roman"/>
          <w:sz w:val="28"/>
          <w:szCs w:val="28"/>
        </w:rPr>
        <w:t>–</w:t>
      </w:r>
      <w:r w:rsidRPr="00615951">
        <w:rPr>
          <w:rFonts w:ascii="Times New Roman" w:hAnsi="Times New Roman" w:cs="Times New Roman"/>
          <w:sz w:val="28"/>
          <w:szCs w:val="28"/>
        </w:rPr>
        <w:t xml:space="preserve"> вимірювання кількох однорідних величин в різних їх поєднаннях, з подальшим вирішенням системи рівнянь. </w:t>
      </w:r>
      <w:r w:rsidRPr="00A42657">
        <w:rPr>
          <w:rFonts w:ascii="Times New Roman" w:hAnsi="Times New Roman" w:cs="Times New Roman"/>
          <w:sz w:val="28"/>
          <w:szCs w:val="28"/>
        </w:rPr>
        <w:t xml:space="preserve">Наприклад, значення маси окремих гир, що входять в набір, знаходять виходячи з </w:t>
      </w:r>
      <w:r w:rsidRPr="00A42657">
        <w:rPr>
          <w:rFonts w:ascii="Times New Roman" w:hAnsi="Times New Roman" w:cs="Times New Roman"/>
          <w:sz w:val="28"/>
          <w:szCs w:val="28"/>
        </w:rPr>
        <w:lastRenderedPageBreak/>
        <w:t xml:space="preserve">значення маси однієї зразковою гирі і результатів вимірювань (порівнянь) мас різних сполучень гир. У хімічному аналізі сукупні вимірювання використовуються вкрай рідко. Спільні вимірювання - одночасне вимірювання двох або декількох величин для встановлення кореляцій між ними. Наприклад, на принципі спільних вимірів температури і маси зразка заснований метод </w:t>
      </w:r>
      <w:proofErr w:type="spellStart"/>
      <w:r w:rsidRPr="00A42657">
        <w:rPr>
          <w:rFonts w:ascii="Times New Roman" w:hAnsi="Times New Roman" w:cs="Times New Roman"/>
          <w:sz w:val="28"/>
          <w:szCs w:val="28"/>
        </w:rPr>
        <w:t>дериватографія</w:t>
      </w:r>
      <w:proofErr w:type="spellEnd"/>
      <w:r w:rsidRPr="00A42657">
        <w:rPr>
          <w:rFonts w:ascii="Times New Roman" w:hAnsi="Times New Roman" w:cs="Times New Roman"/>
          <w:sz w:val="28"/>
          <w:szCs w:val="28"/>
        </w:rPr>
        <w:t>.</w:t>
      </w:r>
    </w:p>
    <w:p w:rsidR="00684AC2" w:rsidRDefault="00A42657" w:rsidP="006159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657">
        <w:rPr>
          <w:rFonts w:ascii="Times New Roman" w:hAnsi="Times New Roman" w:cs="Times New Roman"/>
          <w:sz w:val="28"/>
          <w:szCs w:val="28"/>
        </w:rPr>
        <w:t xml:space="preserve">Результат хімічного аналізу отримують шляхом виконання непрямих вимірювань, тобто вимірюють не саму концентрацію, а величину, функціонально з нею пов'язану. Наприклад, ЕРС в потенціометрії, граничний дифузійний струм в полярографії, висоту піку в хроматографії. Таким чином, в загальному випадку при лабораторному хімічному аналізі вимірювання є </w:t>
      </w:r>
      <w:proofErr w:type="spellStart"/>
      <w:r w:rsidRPr="00A42657">
        <w:rPr>
          <w:rFonts w:ascii="Times New Roman" w:hAnsi="Times New Roman" w:cs="Times New Roman"/>
          <w:sz w:val="28"/>
          <w:szCs w:val="28"/>
        </w:rPr>
        <w:t>рівноточними</w:t>
      </w:r>
      <w:proofErr w:type="spellEnd"/>
      <w:r w:rsidRPr="00A42657">
        <w:rPr>
          <w:rFonts w:ascii="Times New Roman" w:hAnsi="Times New Roman" w:cs="Times New Roman"/>
          <w:sz w:val="28"/>
          <w:szCs w:val="28"/>
        </w:rPr>
        <w:t>, багаторазовими, статичними, технічними, абсолютними або відносними, непрямими.</w:t>
      </w:r>
    </w:p>
    <w:p w:rsidR="002F5B98" w:rsidRDefault="002F5B98" w:rsidP="00F356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656" w:rsidRDefault="00F35656" w:rsidP="00F356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656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>ОВАНА</w:t>
      </w:r>
      <w:r w:rsidRPr="00F35656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F35656">
        <w:rPr>
          <w:rFonts w:ascii="Times New Roman" w:hAnsi="Times New Roman" w:cs="Times New Roman"/>
          <w:sz w:val="28"/>
          <w:szCs w:val="28"/>
        </w:rPr>
        <w:t>ТЕРАТУРА</w:t>
      </w:r>
    </w:p>
    <w:p w:rsidR="00F35656" w:rsidRPr="00F35656" w:rsidRDefault="00F35656" w:rsidP="00C21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D44" w:rsidRPr="00347E95" w:rsidRDefault="00463D44" w:rsidP="00C21DC4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7E95">
        <w:rPr>
          <w:rFonts w:ascii="Times New Roman" w:hAnsi="Times New Roman" w:cs="Times New Roman"/>
          <w:sz w:val="28"/>
          <w:szCs w:val="28"/>
        </w:rPr>
        <w:t xml:space="preserve">А.В.Гармаш, Н.М.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Сорокина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Метрологические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аналитической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химии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. – М.: МГУ, 2017. – 51 с. </w:t>
      </w:r>
    </w:p>
    <w:p w:rsidR="00463D44" w:rsidRPr="00347E95" w:rsidRDefault="00463D44" w:rsidP="00C21DC4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7E95">
        <w:rPr>
          <w:rFonts w:ascii="Times New Roman" w:hAnsi="Times New Roman" w:cs="Times New Roman"/>
          <w:sz w:val="28"/>
          <w:szCs w:val="28"/>
        </w:rPr>
        <w:t>Родинков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Бокач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 Н. А.,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Булатов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 А. В.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метрологии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физико-химических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измерений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химического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анализа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Учебно-методическое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.  – 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>.: ВВМ, 2010. – 136 с.</w:t>
      </w:r>
    </w:p>
    <w:p w:rsidR="00463D44" w:rsidRPr="00347E95" w:rsidRDefault="00463D44" w:rsidP="00C21DC4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7E95"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Смітюк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, Ф. О.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Чмиленко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. Методичні вказівки до статистичної обробки результатів експерименту в аналітичній хімії. – Дніпропетровськ: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в-во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 ДНУ, 2012. – 28 с.</w:t>
      </w:r>
    </w:p>
    <w:p w:rsidR="00463D44" w:rsidRPr="00347E95" w:rsidRDefault="00463D44" w:rsidP="00C21DC4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7E95">
        <w:rPr>
          <w:rFonts w:ascii="Times New Roman" w:hAnsi="Times New Roman" w:cs="Times New Roman"/>
          <w:sz w:val="28"/>
          <w:szCs w:val="28"/>
        </w:rPr>
        <w:t>Математическая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обработка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результатов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химического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эксперимента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>:</w:t>
      </w:r>
      <w:r w:rsidR="002F5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B98">
        <w:rPr>
          <w:rFonts w:ascii="Times New Roman" w:hAnsi="Times New Roman" w:cs="Times New Roman"/>
          <w:sz w:val="28"/>
          <w:szCs w:val="28"/>
        </w:rPr>
        <w:t>Учебно-методическое</w:t>
      </w:r>
      <w:proofErr w:type="spellEnd"/>
      <w:r w:rsidR="002F5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F5B98">
        <w:rPr>
          <w:rFonts w:ascii="Times New Roman" w:hAnsi="Times New Roman" w:cs="Times New Roman"/>
          <w:sz w:val="28"/>
          <w:szCs w:val="28"/>
        </w:rPr>
        <w:t>лекционного</w:t>
      </w:r>
      <w:proofErr w:type="spellEnd"/>
      <w:r w:rsidR="002F5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B98">
        <w:rPr>
          <w:rFonts w:ascii="Times New Roman" w:hAnsi="Times New Roman" w:cs="Times New Roman"/>
          <w:sz w:val="28"/>
          <w:szCs w:val="28"/>
        </w:rPr>
        <w:t>курса</w:t>
      </w:r>
      <w:proofErr w:type="spellEnd"/>
      <w:r w:rsidR="002F5B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F5B98">
        <w:rPr>
          <w:rFonts w:ascii="Times New Roman" w:hAnsi="Times New Roman" w:cs="Times New Roman"/>
          <w:sz w:val="28"/>
          <w:szCs w:val="28"/>
        </w:rPr>
        <w:t>Метрология</w:t>
      </w:r>
      <w:proofErr w:type="spellEnd"/>
      <w:r w:rsidR="002F5B98">
        <w:rPr>
          <w:rFonts w:ascii="Times New Roman" w:hAnsi="Times New Roman" w:cs="Times New Roman"/>
          <w:sz w:val="28"/>
          <w:szCs w:val="28"/>
        </w:rPr>
        <w:t xml:space="preserve">» / </w:t>
      </w:r>
      <w:r w:rsidRPr="00347E95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2F5B98">
        <w:rPr>
          <w:rFonts w:ascii="Times New Roman" w:hAnsi="Times New Roman" w:cs="Times New Roman"/>
          <w:sz w:val="28"/>
          <w:szCs w:val="28"/>
        </w:rPr>
        <w:t>Улахович</w:t>
      </w:r>
      <w:proofErr w:type="spellEnd"/>
      <w:r w:rsidR="002F5B98">
        <w:rPr>
          <w:rFonts w:ascii="Times New Roman" w:hAnsi="Times New Roman" w:cs="Times New Roman"/>
          <w:sz w:val="28"/>
          <w:szCs w:val="28"/>
        </w:rPr>
        <w:t xml:space="preserve">, М.П. </w:t>
      </w:r>
      <w:proofErr w:type="spellStart"/>
      <w:r w:rsidR="002F5B98">
        <w:rPr>
          <w:rFonts w:ascii="Times New Roman" w:hAnsi="Times New Roman" w:cs="Times New Roman"/>
          <w:sz w:val="28"/>
          <w:szCs w:val="28"/>
        </w:rPr>
        <w:t>Кутырева</w:t>
      </w:r>
      <w:proofErr w:type="spellEnd"/>
      <w:r w:rsidR="002F5B98">
        <w:rPr>
          <w:rFonts w:ascii="Times New Roman" w:hAnsi="Times New Roman" w:cs="Times New Roman"/>
          <w:sz w:val="28"/>
          <w:szCs w:val="28"/>
        </w:rPr>
        <w:t>, Л.Г.</w:t>
      </w:r>
      <w:r w:rsidRPr="00347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Шайдарова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, Ю.И.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Сальников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 </w:t>
      </w:r>
      <w:r w:rsidR="002F5B98">
        <w:rPr>
          <w:rFonts w:ascii="Times New Roman" w:hAnsi="Times New Roman" w:cs="Times New Roman"/>
          <w:sz w:val="28"/>
          <w:szCs w:val="28"/>
        </w:rPr>
        <w:t xml:space="preserve">– Казань: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Издательство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Казанского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Приволжского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) Федерального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университета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>, 2010. – 66 с.</w:t>
      </w:r>
    </w:p>
    <w:p w:rsidR="00463D44" w:rsidRPr="00347E95" w:rsidRDefault="00463D44" w:rsidP="00C21DC4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7E95">
        <w:rPr>
          <w:rFonts w:ascii="Times New Roman" w:hAnsi="Times New Roman" w:cs="Times New Roman"/>
          <w:sz w:val="28"/>
          <w:szCs w:val="28"/>
        </w:rPr>
        <w:t xml:space="preserve">И. Ф.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Шишкин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5B98">
        <w:rPr>
          <w:rFonts w:ascii="Times New Roman" w:hAnsi="Times New Roman" w:cs="Times New Roman"/>
          <w:sz w:val="28"/>
          <w:szCs w:val="28"/>
        </w:rPr>
        <w:t>Теоретическая</w:t>
      </w:r>
      <w:proofErr w:type="spellEnd"/>
      <w:r w:rsidR="002F5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метрология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, 4-е узд. –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, 2010. – 192 с. </w:t>
      </w:r>
    </w:p>
    <w:p w:rsidR="00463D44" w:rsidRPr="002F5B98" w:rsidRDefault="00463D44" w:rsidP="00C21DC4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B98">
        <w:rPr>
          <w:rFonts w:ascii="Times New Roman" w:hAnsi="Times New Roman" w:cs="Times New Roman"/>
          <w:sz w:val="28"/>
          <w:szCs w:val="28"/>
        </w:rPr>
        <w:t>Дворкин</w:t>
      </w:r>
      <w:proofErr w:type="spellEnd"/>
      <w:r w:rsidRPr="002F5B98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Pr="002F5B98">
        <w:rPr>
          <w:rFonts w:ascii="Times New Roman" w:hAnsi="Times New Roman" w:cs="Times New Roman"/>
          <w:sz w:val="28"/>
          <w:szCs w:val="28"/>
        </w:rPr>
        <w:t>Метрология</w:t>
      </w:r>
      <w:proofErr w:type="spellEnd"/>
      <w:r w:rsidRPr="002F5B98">
        <w:rPr>
          <w:rFonts w:ascii="Times New Roman" w:hAnsi="Times New Roman" w:cs="Times New Roman"/>
          <w:sz w:val="28"/>
          <w:szCs w:val="28"/>
        </w:rPr>
        <w:t xml:space="preserve"> </w:t>
      </w:r>
      <w:r w:rsidR="002F5B98" w:rsidRPr="002F5B9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F5B98">
        <w:rPr>
          <w:rFonts w:ascii="Times New Roman" w:hAnsi="Times New Roman" w:cs="Times New Roman"/>
          <w:sz w:val="28"/>
          <w:szCs w:val="28"/>
        </w:rPr>
        <w:t>обеспечение</w:t>
      </w:r>
      <w:proofErr w:type="spellEnd"/>
      <w:r w:rsidRPr="002F5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98">
        <w:rPr>
          <w:rFonts w:ascii="Times New Roman" w:hAnsi="Times New Roman" w:cs="Times New Roman"/>
          <w:sz w:val="28"/>
          <w:szCs w:val="28"/>
        </w:rPr>
        <w:t>качества</w:t>
      </w:r>
      <w:proofErr w:type="spellEnd"/>
      <w:r w:rsidRPr="002F5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98">
        <w:rPr>
          <w:rFonts w:ascii="Times New Roman" w:hAnsi="Times New Roman" w:cs="Times New Roman"/>
          <w:sz w:val="28"/>
          <w:szCs w:val="28"/>
        </w:rPr>
        <w:t>количественного</w:t>
      </w:r>
      <w:proofErr w:type="spellEnd"/>
      <w:r w:rsidRPr="002F5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98">
        <w:rPr>
          <w:rFonts w:ascii="Times New Roman" w:hAnsi="Times New Roman" w:cs="Times New Roman"/>
          <w:sz w:val="28"/>
          <w:szCs w:val="28"/>
        </w:rPr>
        <w:t>химического</w:t>
      </w:r>
      <w:proofErr w:type="spellEnd"/>
      <w:r w:rsidRPr="002F5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98">
        <w:rPr>
          <w:rFonts w:ascii="Times New Roman" w:hAnsi="Times New Roman" w:cs="Times New Roman"/>
          <w:sz w:val="28"/>
          <w:szCs w:val="28"/>
        </w:rPr>
        <w:t>анализа</w:t>
      </w:r>
      <w:proofErr w:type="spellEnd"/>
      <w:r w:rsidRPr="002F5B98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2F5B98">
        <w:rPr>
          <w:rFonts w:ascii="Times New Roman" w:hAnsi="Times New Roman" w:cs="Times New Roman"/>
          <w:sz w:val="28"/>
          <w:szCs w:val="28"/>
        </w:rPr>
        <w:t>Химия</w:t>
      </w:r>
      <w:proofErr w:type="spellEnd"/>
      <w:r w:rsidRPr="002F5B98">
        <w:rPr>
          <w:rFonts w:ascii="Times New Roman" w:hAnsi="Times New Roman" w:cs="Times New Roman"/>
          <w:sz w:val="28"/>
          <w:szCs w:val="28"/>
        </w:rPr>
        <w:t xml:space="preserve">, 2001. 261 с. </w:t>
      </w:r>
    </w:p>
    <w:p w:rsidR="00463D44" w:rsidRPr="00347E95" w:rsidRDefault="00463D44" w:rsidP="00C21DC4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7E95">
        <w:rPr>
          <w:rFonts w:ascii="Times New Roman" w:hAnsi="Times New Roman" w:cs="Times New Roman"/>
          <w:sz w:val="28"/>
          <w:szCs w:val="28"/>
        </w:rPr>
        <w:t>Дерффель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 К. Статистика в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аналитической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химии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. – М.: Мир, 1994. – 267 с. </w:t>
      </w:r>
    </w:p>
    <w:p w:rsidR="00463D44" w:rsidRPr="002F5B98" w:rsidRDefault="00463D44" w:rsidP="00C21DC4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B98">
        <w:rPr>
          <w:rFonts w:ascii="Times New Roman" w:hAnsi="Times New Roman" w:cs="Times New Roman"/>
          <w:sz w:val="28"/>
          <w:szCs w:val="28"/>
        </w:rPr>
        <w:t>Чарыков</w:t>
      </w:r>
      <w:proofErr w:type="spellEnd"/>
      <w:r w:rsidRPr="002F5B98">
        <w:rPr>
          <w:rFonts w:ascii="Times New Roman" w:hAnsi="Times New Roman" w:cs="Times New Roman"/>
          <w:sz w:val="28"/>
          <w:szCs w:val="28"/>
        </w:rPr>
        <w:t xml:space="preserve"> А.К. </w:t>
      </w:r>
      <w:proofErr w:type="spellStart"/>
      <w:r w:rsidRPr="002F5B98">
        <w:rPr>
          <w:rFonts w:ascii="Times New Roman" w:hAnsi="Times New Roman" w:cs="Times New Roman"/>
          <w:sz w:val="28"/>
          <w:szCs w:val="28"/>
        </w:rPr>
        <w:t>Математическая</w:t>
      </w:r>
      <w:proofErr w:type="spellEnd"/>
      <w:r w:rsidRPr="002F5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98">
        <w:rPr>
          <w:rFonts w:ascii="Times New Roman" w:hAnsi="Times New Roman" w:cs="Times New Roman"/>
          <w:sz w:val="28"/>
          <w:szCs w:val="28"/>
        </w:rPr>
        <w:t>обработка</w:t>
      </w:r>
      <w:proofErr w:type="spellEnd"/>
      <w:r w:rsidRPr="002F5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98">
        <w:rPr>
          <w:rFonts w:ascii="Times New Roman" w:hAnsi="Times New Roman" w:cs="Times New Roman"/>
          <w:sz w:val="28"/>
          <w:szCs w:val="28"/>
        </w:rPr>
        <w:t>результатов</w:t>
      </w:r>
      <w:proofErr w:type="spellEnd"/>
      <w:r w:rsidRPr="002F5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98">
        <w:rPr>
          <w:rFonts w:ascii="Times New Roman" w:hAnsi="Times New Roman" w:cs="Times New Roman"/>
          <w:sz w:val="28"/>
          <w:szCs w:val="28"/>
        </w:rPr>
        <w:t>химического</w:t>
      </w:r>
      <w:proofErr w:type="spellEnd"/>
      <w:r w:rsidRPr="002F5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98">
        <w:rPr>
          <w:rFonts w:ascii="Times New Roman" w:hAnsi="Times New Roman" w:cs="Times New Roman"/>
          <w:sz w:val="28"/>
          <w:szCs w:val="28"/>
        </w:rPr>
        <w:t>анализа</w:t>
      </w:r>
      <w:proofErr w:type="spellEnd"/>
      <w:r w:rsidRPr="002F5B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5B98">
        <w:rPr>
          <w:rFonts w:ascii="Times New Roman" w:hAnsi="Times New Roman" w:cs="Times New Roman"/>
          <w:sz w:val="28"/>
          <w:szCs w:val="28"/>
        </w:rPr>
        <w:t>Методы</w:t>
      </w:r>
      <w:proofErr w:type="spellEnd"/>
      <w:r w:rsidRPr="002F5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98">
        <w:rPr>
          <w:rFonts w:ascii="Times New Roman" w:hAnsi="Times New Roman" w:cs="Times New Roman"/>
          <w:sz w:val="28"/>
          <w:szCs w:val="28"/>
        </w:rPr>
        <w:t>обнаружения</w:t>
      </w:r>
      <w:proofErr w:type="spellEnd"/>
      <w:r w:rsidRPr="002F5B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5B98">
        <w:rPr>
          <w:rFonts w:ascii="Times New Roman" w:hAnsi="Times New Roman" w:cs="Times New Roman"/>
          <w:sz w:val="28"/>
          <w:szCs w:val="28"/>
        </w:rPr>
        <w:t>оценки</w:t>
      </w:r>
      <w:proofErr w:type="spellEnd"/>
      <w:r w:rsidRPr="002F5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98">
        <w:rPr>
          <w:rFonts w:ascii="Times New Roman" w:hAnsi="Times New Roman" w:cs="Times New Roman"/>
          <w:sz w:val="28"/>
          <w:szCs w:val="28"/>
        </w:rPr>
        <w:t>ошибок</w:t>
      </w:r>
      <w:proofErr w:type="spellEnd"/>
      <w:r w:rsidRPr="002F5B98">
        <w:rPr>
          <w:rFonts w:ascii="Times New Roman" w:hAnsi="Times New Roman" w:cs="Times New Roman"/>
          <w:sz w:val="28"/>
          <w:szCs w:val="28"/>
        </w:rPr>
        <w:t xml:space="preserve">. – Л.: </w:t>
      </w:r>
      <w:proofErr w:type="spellStart"/>
      <w:r w:rsidRPr="002F5B98">
        <w:rPr>
          <w:rFonts w:ascii="Times New Roman" w:hAnsi="Times New Roman" w:cs="Times New Roman"/>
          <w:sz w:val="28"/>
          <w:szCs w:val="28"/>
        </w:rPr>
        <w:t>Химия</w:t>
      </w:r>
      <w:proofErr w:type="spellEnd"/>
      <w:r w:rsidRPr="002F5B98">
        <w:rPr>
          <w:rFonts w:ascii="Times New Roman" w:hAnsi="Times New Roman" w:cs="Times New Roman"/>
          <w:sz w:val="28"/>
          <w:szCs w:val="28"/>
        </w:rPr>
        <w:t>, 1984. –</w:t>
      </w:r>
      <w:r w:rsidR="002F5B98">
        <w:rPr>
          <w:rFonts w:ascii="Times New Roman" w:hAnsi="Times New Roman" w:cs="Times New Roman"/>
          <w:sz w:val="28"/>
          <w:szCs w:val="28"/>
        </w:rPr>
        <w:t xml:space="preserve"> </w:t>
      </w:r>
      <w:r w:rsidRPr="002F5B98">
        <w:rPr>
          <w:rFonts w:ascii="Times New Roman" w:hAnsi="Times New Roman" w:cs="Times New Roman"/>
          <w:sz w:val="28"/>
          <w:szCs w:val="28"/>
        </w:rPr>
        <w:t xml:space="preserve">168 с. </w:t>
      </w:r>
    </w:p>
    <w:p w:rsidR="00463D44" w:rsidRPr="00347E95" w:rsidRDefault="00463D44" w:rsidP="00463D44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7E95">
        <w:rPr>
          <w:rFonts w:ascii="Times New Roman" w:hAnsi="Times New Roman" w:cs="Times New Roman"/>
          <w:sz w:val="28"/>
          <w:szCs w:val="28"/>
        </w:rPr>
        <w:t>Сергеев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Крохин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Метрология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>. –</w:t>
      </w:r>
      <w:bookmarkStart w:id="0" w:name="_GoBack"/>
      <w:bookmarkEnd w:id="0"/>
      <w:r w:rsidRPr="00347E95">
        <w:rPr>
          <w:rFonts w:ascii="Times New Roman" w:hAnsi="Times New Roman" w:cs="Times New Roman"/>
          <w:sz w:val="28"/>
          <w:szCs w:val="28"/>
        </w:rPr>
        <w:t xml:space="preserve"> М.: Логос, 2002. – 408 с.</w:t>
      </w:r>
    </w:p>
    <w:p w:rsidR="00463D44" w:rsidRPr="00347E95" w:rsidRDefault="00463D44" w:rsidP="00463D44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7E95">
        <w:rPr>
          <w:rFonts w:ascii="Times New Roman" w:hAnsi="Times New Roman" w:cs="Times New Roman"/>
          <w:sz w:val="28"/>
          <w:szCs w:val="28"/>
        </w:rPr>
        <w:lastRenderedPageBreak/>
        <w:t>Основы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аналитической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химии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. В 2 кн. /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 ред. Ю.А.Золотова. 6-е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>. центр "</w:t>
      </w:r>
      <w:proofErr w:type="spellStart"/>
      <w:r w:rsidRPr="00347E95">
        <w:rPr>
          <w:rFonts w:ascii="Times New Roman" w:hAnsi="Times New Roman" w:cs="Times New Roman"/>
          <w:sz w:val="28"/>
          <w:szCs w:val="28"/>
        </w:rPr>
        <w:t>Академия</w:t>
      </w:r>
      <w:proofErr w:type="spellEnd"/>
      <w:r w:rsidRPr="00347E95">
        <w:rPr>
          <w:rFonts w:ascii="Times New Roman" w:hAnsi="Times New Roman" w:cs="Times New Roman"/>
          <w:sz w:val="28"/>
          <w:szCs w:val="28"/>
        </w:rPr>
        <w:t xml:space="preserve">", 2014. – Кн. 1. 400 с. Кн. 2. 416 с. </w:t>
      </w:r>
    </w:p>
    <w:p w:rsidR="00684AC2" w:rsidRDefault="00684AC2" w:rsidP="00463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AC2" w:rsidRDefault="00684AC2" w:rsidP="009F6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016" w:rsidRDefault="00A32016" w:rsidP="009F6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32016" w:rsidSect="00143A4E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05" w:rsidRDefault="00ED6605" w:rsidP="00F0288D">
      <w:pPr>
        <w:spacing w:after="0" w:line="240" w:lineRule="auto"/>
      </w:pPr>
      <w:r>
        <w:separator/>
      </w:r>
    </w:p>
  </w:endnote>
  <w:endnote w:type="continuationSeparator" w:id="0">
    <w:p w:rsidR="00ED6605" w:rsidRDefault="00ED6605" w:rsidP="00F0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0846"/>
      <w:docPartObj>
        <w:docPartGallery w:val="Page Numbers (Bottom of Page)"/>
        <w:docPartUnique/>
      </w:docPartObj>
    </w:sdtPr>
    <w:sdtEndPr/>
    <w:sdtContent>
      <w:p w:rsidR="00765549" w:rsidRDefault="007A3E0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B9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65549" w:rsidRDefault="007655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05" w:rsidRDefault="00ED6605" w:rsidP="00F0288D">
      <w:pPr>
        <w:spacing w:after="0" w:line="240" w:lineRule="auto"/>
      </w:pPr>
      <w:r>
        <w:separator/>
      </w:r>
    </w:p>
  </w:footnote>
  <w:footnote w:type="continuationSeparator" w:id="0">
    <w:p w:rsidR="00ED6605" w:rsidRDefault="00ED6605" w:rsidP="00F02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8A4"/>
    <w:multiLevelType w:val="hybridMultilevel"/>
    <w:tmpl w:val="F3F2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2373A"/>
    <w:multiLevelType w:val="hybridMultilevel"/>
    <w:tmpl w:val="C51432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D3623DA"/>
    <w:multiLevelType w:val="hybridMultilevel"/>
    <w:tmpl w:val="D8E67CA8"/>
    <w:lvl w:ilvl="0" w:tplc="88CA24B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73FDB"/>
    <w:multiLevelType w:val="hybridMultilevel"/>
    <w:tmpl w:val="45D6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50CA6"/>
    <w:multiLevelType w:val="multilevel"/>
    <w:tmpl w:val="BD9E06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F1B1368"/>
    <w:multiLevelType w:val="hybridMultilevel"/>
    <w:tmpl w:val="773003A6"/>
    <w:lvl w:ilvl="0" w:tplc="C6649264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C1EEF"/>
    <w:multiLevelType w:val="multilevel"/>
    <w:tmpl w:val="0B74E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C216419"/>
    <w:multiLevelType w:val="hybridMultilevel"/>
    <w:tmpl w:val="70D8A536"/>
    <w:lvl w:ilvl="0" w:tplc="C6649264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54"/>
    <w:rsid w:val="00017EC6"/>
    <w:rsid w:val="00115504"/>
    <w:rsid w:val="00143A4E"/>
    <w:rsid w:val="001B5247"/>
    <w:rsid w:val="002C7311"/>
    <w:rsid w:val="002D0FA9"/>
    <w:rsid w:val="002F5B98"/>
    <w:rsid w:val="003262D8"/>
    <w:rsid w:val="00354E88"/>
    <w:rsid w:val="0038734F"/>
    <w:rsid w:val="00445528"/>
    <w:rsid w:val="00455C43"/>
    <w:rsid w:val="00463D44"/>
    <w:rsid w:val="004B15B4"/>
    <w:rsid w:val="004D1BEA"/>
    <w:rsid w:val="004D497F"/>
    <w:rsid w:val="004F31BE"/>
    <w:rsid w:val="004F566B"/>
    <w:rsid w:val="004F7E32"/>
    <w:rsid w:val="005047BD"/>
    <w:rsid w:val="005502B0"/>
    <w:rsid w:val="00590E60"/>
    <w:rsid w:val="005A0913"/>
    <w:rsid w:val="005C3930"/>
    <w:rsid w:val="005D5B21"/>
    <w:rsid w:val="005E6D40"/>
    <w:rsid w:val="0060741D"/>
    <w:rsid w:val="00615951"/>
    <w:rsid w:val="00656AA2"/>
    <w:rsid w:val="00684AC2"/>
    <w:rsid w:val="006E2B62"/>
    <w:rsid w:val="006F6341"/>
    <w:rsid w:val="00712A08"/>
    <w:rsid w:val="007274B3"/>
    <w:rsid w:val="0073106C"/>
    <w:rsid w:val="00765549"/>
    <w:rsid w:val="007A3E07"/>
    <w:rsid w:val="007F0523"/>
    <w:rsid w:val="00813545"/>
    <w:rsid w:val="00843EDB"/>
    <w:rsid w:val="008B2AE3"/>
    <w:rsid w:val="00912EE4"/>
    <w:rsid w:val="009506E8"/>
    <w:rsid w:val="00952EEA"/>
    <w:rsid w:val="00990E18"/>
    <w:rsid w:val="009B4B84"/>
    <w:rsid w:val="009C754A"/>
    <w:rsid w:val="009F6254"/>
    <w:rsid w:val="00A10472"/>
    <w:rsid w:val="00A1080F"/>
    <w:rsid w:val="00A32016"/>
    <w:rsid w:val="00A42657"/>
    <w:rsid w:val="00AD0D1A"/>
    <w:rsid w:val="00AE3938"/>
    <w:rsid w:val="00B41E12"/>
    <w:rsid w:val="00B44E0B"/>
    <w:rsid w:val="00B9481F"/>
    <w:rsid w:val="00BD218E"/>
    <w:rsid w:val="00BF569B"/>
    <w:rsid w:val="00C02EAC"/>
    <w:rsid w:val="00C21DC4"/>
    <w:rsid w:val="00C3353F"/>
    <w:rsid w:val="00C40E37"/>
    <w:rsid w:val="00C540B8"/>
    <w:rsid w:val="00C90600"/>
    <w:rsid w:val="00CD666D"/>
    <w:rsid w:val="00D81325"/>
    <w:rsid w:val="00DC4BB6"/>
    <w:rsid w:val="00DC7176"/>
    <w:rsid w:val="00DF36E8"/>
    <w:rsid w:val="00E30483"/>
    <w:rsid w:val="00E37100"/>
    <w:rsid w:val="00E40184"/>
    <w:rsid w:val="00ED6605"/>
    <w:rsid w:val="00F0288D"/>
    <w:rsid w:val="00F051E2"/>
    <w:rsid w:val="00F06406"/>
    <w:rsid w:val="00F109EA"/>
    <w:rsid w:val="00F32CCA"/>
    <w:rsid w:val="00F334DC"/>
    <w:rsid w:val="00F35656"/>
    <w:rsid w:val="00F652E3"/>
    <w:rsid w:val="00F71120"/>
    <w:rsid w:val="00F77159"/>
    <w:rsid w:val="00FA5179"/>
    <w:rsid w:val="00FA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C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288D"/>
  </w:style>
  <w:style w:type="paragraph" w:styleId="a8">
    <w:name w:val="footer"/>
    <w:basedOn w:val="a"/>
    <w:link w:val="a9"/>
    <w:uiPriority w:val="99"/>
    <w:unhideWhenUsed/>
    <w:rsid w:val="00F0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88D"/>
  </w:style>
  <w:style w:type="character" w:styleId="aa">
    <w:name w:val="Strong"/>
    <w:basedOn w:val="a0"/>
    <w:qFormat/>
    <w:rsid w:val="00765549"/>
    <w:rPr>
      <w:b/>
      <w:bCs/>
      <w:bdr w:val="none" w:sz="0" w:space="0" w:color="auto" w:frame="1"/>
      <w:shd w:val="clear" w:color="auto" w:fill="auto"/>
      <w:vertAlign w:val="baseline"/>
    </w:rPr>
  </w:style>
  <w:style w:type="character" w:styleId="ab">
    <w:name w:val="Emphasis"/>
    <w:basedOn w:val="a0"/>
    <w:qFormat/>
    <w:rsid w:val="00765549"/>
    <w:rPr>
      <w:i/>
      <w:iCs/>
      <w:bdr w:val="none" w:sz="0" w:space="0" w:color="auto" w:frame="1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C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288D"/>
  </w:style>
  <w:style w:type="paragraph" w:styleId="a8">
    <w:name w:val="footer"/>
    <w:basedOn w:val="a"/>
    <w:link w:val="a9"/>
    <w:uiPriority w:val="99"/>
    <w:unhideWhenUsed/>
    <w:rsid w:val="00F0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88D"/>
  </w:style>
  <w:style w:type="character" w:styleId="aa">
    <w:name w:val="Strong"/>
    <w:basedOn w:val="a0"/>
    <w:qFormat/>
    <w:rsid w:val="00765549"/>
    <w:rPr>
      <w:b/>
      <w:bCs/>
      <w:bdr w:val="none" w:sz="0" w:space="0" w:color="auto" w:frame="1"/>
      <w:shd w:val="clear" w:color="auto" w:fill="auto"/>
      <w:vertAlign w:val="baseline"/>
    </w:rPr>
  </w:style>
  <w:style w:type="character" w:styleId="ab">
    <w:name w:val="Emphasis"/>
    <w:basedOn w:val="a0"/>
    <w:qFormat/>
    <w:rsid w:val="00765549"/>
    <w:rPr>
      <w:i/>
      <w:iCs/>
      <w:bdr w:val="none" w:sz="0" w:space="0" w:color="auto" w:frame="1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0F4D-59B2-4374-8E8E-D66E42C3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13936</Words>
  <Characters>7944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Sofiya</dc:creator>
  <cp:lastModifiedBy>user</cp:lastModifiedBy>
  <cp:revision>6</cp:revision>
  <dcterms:created xsi:type="dcterms:W3CDTF">2021-02-19T18:53:00Z</dcterms:created>
  <dcterms:modified xsi:type="dcterms:W3CDTF">2021-02-21T08:46:00Z</dcterms:modified>
</cp:coreProperties>
</file>